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docprops/core.xml" ContentType="application/vnd.openxmlformats-package.core-properties+xml"/>
  <Override PartName="/customxml/itemprops2.xml" ContentType="application/vnd.openxmlformats-officedocument.customXmlProperties+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body>
    <w:p>
      <w:pPr>
        <w:spacing w:after="0" w:line="240" w:lineRule="auto"/>
        <w:jc w:val="center"/>
        <w:rPr>
          <w:rFonts w:ascii="Times New Roman" w:cs="Times New Roman" w:hAnsi="Times New Roman"/>
          <w:b/>
          <w:sz w:val="24"/>
          <w:szCs w:val="24"/>
          <w:lang w:val="en-US"/>
        </w:rPr>
      </w:pPr>
      <w:r>
        <w:rPr>
          <w:rFonts w:ascii="Times New Roman" w:cs="Times New Roman" w:hAnsi="Times New Roman"/>
          <w:sz w:val="24"/>
          <w:szCs w:val="24"/>
        </w:rPr>
        <w:drawing xmlns:mc="http://schemas.openxmlformats.org/markup-compatibility/2006">
          <wp:inline>
            <wp:extent cx="6120130" cy="927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
                    <pic:cNvPicPr>
                      <a:picLocks noGrp="0" noSelect="0" noChangeAspect="1" noMove="0"/>
                    </pic:cNvPicPr>
                  </pic:nvPicPr>
                  <pic:blipFill>
                    <a:blip r:embed="rId20"/>
                    <a:srcRect/>
                    <a:stretch>
                      <a:fillRect/>
                    </a:stretch>
                  </pic:blipFill>
                  <pic:spPr>
                    <a:xfrm>
                      <a:off x="0" y="0"/>
                      <a:ext cx="6120130" cy="9277350"/>
                    </a:xfrm>
                    <a:prstGeom prst="rect">
                      <a:avLst/>
                    </a:prstGeom>
                  </pic:spPr>
                </pic:pic>
              </a:graphicData>
            </a:graphic>
          </wp:inline>
        </w:drawing>
      </w:r>
    </w:p>
    <w:p>
      <w:pPr>
        <w:spacing w:after="0" w:line="240" w:lineRule="auto"/>
        <w:jc w:val="center"/>
        <w:rPr>
          <w:rFonts w:ascii="Times New Roman" w:cs="Times New Roman" w:hAnsi="Times New Roman"/>
          <w:b/>
          <w:sz w:val="24"/>
          <w:szCs w:val="24"/>
        </w:rPr>
      </w:pPr>
      <w:r>
        <w:rPr>
          <w:rFonts w:ascii="Times New Roman" w:cs="Times New Roman" w:hAnsi="Times New Roman"/>
          <w:b/>
          <w:sz w:val="24"/>
          <w:szCs w:val="24"/>
          <w:lang w:val="en-US"/>
        </w:rPr>
        <w:t>I</w:t>
      </w:r>
      <w:r>
        <w:rPr>
          <w:rFonts w:ascii="Times New Roman" w:cs="Times New Roman" w:hAnsi="Times New Roman"/>
          <w:b/>
          <w:sz w:val="24"/>
          <w:szCs w:val="24"/>
        </w:rPr>
        <w:t>. Общие положения</w:t>
      </w:r>
    </w:p>
    <w:p>
      <w:pPr>
        <w:spacing w:after="0" w:line="240" w:lineRule="auto"/>
        <w:jc w:val="center"/>
        <w:rPr>
          <w:rFonts w:ascii="Times New Roman" w:cs="Times New Roman" w:hAnsi="Times New Roman"/>
          <w:sz w:val="24"/>
          <w:szCs w:val="24"/>
        </w:rPr>
      </w:pP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1. Дополнительная образовательная программа спортивной подготовки по виду спо</w:t>
      </w:r>
      <w:r>
        <w:rPr>
          <w:rFonts w:ascii="Times New Roman" w:cs="Times New Roman" w:hAnsi="Times New Roman"/>
          <w:sz w:val="24"/>
          <w:szCs w:val="24"/>
        </w:rPr>
        <w:t>р</w:t>
      </w:r>
      <w:r>
        <w:rPr>
          <w:rFonts w:ascii="Times New Roman" w:cs="Times New Roman" w:hAnsi="Times New Roman"/>
          <w:sz w:val="24"/>
          <w:szCs w:val="24"/>
        </w:rPr>
        <w:t>та «бокс» (далее – Программа) предназначена для организации спортивной подготовки по виду спорта «бокс» в муниципальном автономном учреждении дополнительного образов</w:t>
      </w:r>
      <w:r>
        <w:rPr>
          <w:rFonts w:ascii="Times New Roman" w:cs="Times New Roman" w:hAnsi="Times New Roman"/>
          <w:sz w:val="24"/>
          <w:szCs w:val="24"/>
        </w:rPr>
        <w:t>а</w:t>
      </w:r>
      <w:r>
        <w:rPr>
          <w:rFonts w:ascii="Times New Roman" w:cs="Times New Roman" w:hAnsi="Times New Roman"/>
          <w:sz w:val="24"/>
          <w:szCs w:val="24"/>
        </w:rPr>
        <w:t>ния «Спортивная школа боевых искусств» (далее – учреждение). Спортивная подготовка по Программе осуществляется на этапах:</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начальной подготовки;</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xml:space="preserve">- учебно-тренировочном (спортивной специализации); </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2. Целями Программы являются:</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обеспечение учебно-тренировочного процесса с учетом минимальных требований к спортивной подготовке, определенных федеральным стандартом спортивной подготовки по виду спорта «бокс», утвержденным приказом Минспорта России от 22.11.2022 № 1055 (далее – ФССП);</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достижение спортивных результатов на основе соблюдения спортивных и педагог</w:t>
      </w:r>
      <w:r>
        <w:rPr>
          <w:rFonts w:ascii="Times New Roman" w:cs="Times New Roman" w:hAnsi="Times New Roman"/>
          <w:sz w:val="24"/>
          <w:szCs w:val="24"/>
        </w:rPr>
        <w:t>и</w:t>
      </w:r>
      <w:r>
        <w:rPr>
          <w:rFonts w:ascii="Times New Roman" w:cs="Times New Roman" w:hAnsi="Times New Roman"/>
          <w:sz w:val="24"/>
          <w:szCs w:val="24"/>
        </w:rPr>
        <w:t>ческих принципов в учебно-тренировочном процессе в условиях многолетнего, круглог</w:t>
      </w:r>
      <w:r>
        <w:rPr>
          <w:rFonts w:ascii="Times New Roman" w:cs="Times New Roman" w:hAnsi="Times New Roman"/>
          <w:sz w:val="24"/>
          <w:szCs w:val="24"/>
        </w:rPr>
        <w:t>о</w:t>
      </w:r>
      <w:r>
        <w:rPr>
          <w:rFonts w:ascii="Times New Roman" w:cs="Times New Roman" w:hAnsi="Times New Roman"/>
          <w:sz w:val="24"/>
          <w:szCs w:val="24"/>
        </w:rPr>
        <w:t>дичного и поэтапного процесса спортивной подготовки;</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всестороннее физическое и нравственное развитие, физическое воспитание обуча</w:t>
      </w:r>
      <w:r>
        <w:rPr>
          <w:rFonts w:ascii="Times New Roman" w:cs="Times New Roman" w:hAnsi="Times New Roman"/>
          <w:sz w:val="24"/>
          <w:szCs w:val="24"/>
        </w:rPr>
        <w:t>ю</w:t>
      </w:r>
      <w:r>
        <w:rPr>
          <w:rFonts w:ascii="Times New Roman" w:cs="Times New Roman" w:hAnsi="Times New Roman"/>
          <w:sz w:val="24"/>
          <w:szCs w:val="24"/>
        </w:rPr>
        <w:t>щихся;</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рост спортивного мастерства посредством организации систематического участия обучающихся в спортивных мероприятиях, включая спортивные соревнования;</w:t>
      </w:r>
    </w:p>
    <w:p>
      <w:pPr>
        <w:spacing w:after="0" w:line="240" w:lineRule="auto"/>
        <w:ind w:firstLine="709"/>
        <w:jc w:val="both"/>
        <w:rPr>
          <w:rFonts w:ascii="Times New Roman" w:cs="Times New Roman" w:hAnsi="Times New Roman"/>
          <w:sz w:val="24"/>
          <w:szCs w:val="24"/>
        </w:rPr>
      </w:pPr>
      <w:r>
        <w:rPr>
          <w:rFonts w:ascii="Times New Roman" w:cs="Times New Roman" w:hAnsi="Times New Roman"/>
          <w:sz w:val="24"/>
          <w:szCs w:val="24"/>
        </w:rPr>
        <w:t>- подготовка спортивного резерва для спортивных сборных команд.</w:t>
      </w:r>
    </w:p>
    <w:p>
      <w:pPr>
        <w:spacing w:after="0" w:line="240" w:lineRule="auto"/>
        <w:ind w:firstLine="709"/>
        <w:jc w:val="both"/>
        <w:rPr>
          <w:rFonts w:ascii="Times New Roman" w:cs="Times New Roman" w:hAnsi="Times New Roman"/>
          <w:sz w:val="24"/>
          <w:szCs w:val="24"/>
        </w:rPr>
      </w:pPr>
    </w:p>
    <w:p>
      <w:pPr>
        <w:spacing w:after="0" w:line="240" w:lineRule="auto"/>
        <w:jc w:val="center"/>
        <w:rPr>
          <w:rFonts w:ascii="Times New Roman" w:cs="Times New Roman" w:hAnsi="Times New Roman"/>
          <w:b/>
          <w:sz w:val="24"/>
          <w:szCs w:val="24"/>
        </w:rPr>
      </w:pPr>
      <w:r>
        <w:rPr>
          <w:rFonts w:ascii="Times New Roman" w:cs="Times New Roman" w:hAnsi="Times New Roman"/>
          <w:b/>
          <w:sz w:val="24"/>
          <w:szCs w:val="24"/>
          <w:lang w:val="en-US"/>
        </w:rPr>
        <w:t>II</w:t>
      </w:r>
      <w:r>
        <w:rPr>
          <w:rFonts w:ascii="Times New Roman" w:cs="Times New Roman" w:hAnsi="Times New Roman"/>
          <w:b/>
          <w:sz w:val="24"/>
          <w:szCs w:val="24"/>
        </w:rPr>
        <w:t>. Характеристика дополнительной образовательной программы</w:t>
      </w:r>
      <w:r>
        <w:rPr>
          <w:rFonts w:ascii="Times New Roman" w:cs="Times New Roman" w:hAnsi="Times New Roman"/>
          <w:b/>
          <w:sz w:val="24"/>
          <w:szCs w:val="24"/>
        </w:rPr>
        <w:br w:type="textWrapping"/>
      </w:r>
      <w:r>
        <w:rPr>
          <w:rFonts w:ascii="Times New Roman" w:cs="Times New Roman" w:hAnsi="Times New Roman"/>
          <w:b/>
          <w:sz w:val="24"/>
          <w:szCs w:val="24"/>
        </w:rPr>
        <w:t>спортивной подготовки</w:t>
      </w:r>
    </w:p>
    <w:p>
      <w:pPr>
        <w:spacing w:after="0" w:line="240" w:lineRule="auto"/>
        <w:ind w:firstLine="709"/>
        <w:rPr>
          <w:rFonts w:ascii="Times New Roman" w:cs="Times New Roman" w:hAnsi="Times New Roman"/>
          <w:b/>
          <w:sz w:val="24"/>
          <w:szCs w:val="24"/>
        </w:rPr>
      </w:pPr>
    </w:p>
    <w:p>
      <w:pPr>
        <w:pStyle w:val="ListParagraph"/>
        <w:numPr>
          <w:ilvl w:val="0"/>
          <w:numId w:val="1"/>
        </w:numPr>
        <w:spacing w:after="0" w:line="240" w:lineRule="auto"/>
        <w:ind w:left="0" w:firstLine="709"/>
        <w:contextualSpacing w:val="off"/>
        <w:jc w:val="both"/>
        <w:rPr>
          <w:rFonts w:ascii="Times New Roman" w:cs="Times New Roman" w:hAnsi="Times New Roman"/>
          <w:sz w:val="24"/>
          <w:szCs w:val="24"/>
        </w:rPr>
      </w:pPr>
      <w:r>
        <w:rPr>
          <w:rFonts w:ascii="Times New Roman" w:cs="Times New Roman" w:hAnsi="Times New Roman"/>
          <w:sz w:val="24"/>
          <w:szCs w:val="24"/>
        </w:rPr>
        <w:t>Сроки реализации этапов спортивной подготовки и возрастные границы лиц, проходящих спортивную подготовку, количество лиц, проходящих спортивную подготовку в группах на этапах спортивной подготовки</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4A0"/>
      </w:tblPr>
      <w:tblGrid>
        <w:gridCol w:w="3061"/>
        <w:gridCol w:w="2268"/>
        <w:gridCol w:w="1871"/>
        <w:gridCol w:w="2434"/>
      </w:tblGrid>
      <w:tr>
        <w:trPr/>
        <w:tc>
          <w:tcPr>
            <w:cnfStyle w:val="101000000000"/>
            <w:tcW w:w="306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Этапы спортивной</w:t>
            </w:r>
            <w:r>
              <w:rPr>
                <w:rFonts w:ascii="Times New Roman" w:cs="Times New Roman" w:hAnsi="Times New Roman"/>
                <w:sz w:val="24"/>
                <w:szCs w:val="24"/>
              </w:rPr>
              <w:br w:type="textWrapping"/>
            </w:r>
            <w:r>
              <w:rPr>
                <w:rFonts w:ascii="Times New Roman" w:cs="Times New Roman" w:hAnsi="Times New Roman"/>
                <w:sz w:val="24"/>
                <w:szCs w:val="24"/>
              </w:rPr>
              <w:t>подготовки</w:t>
            </w:r>
          </w:p>
        </w:tc>
        <w:tc>
          <w:tcPr>
            <w:cnfStyle w:val="100000000000"/>
            <w:tcW w:w="2268"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Срок реализации этапов спортивной подготовки (лет)</w:t>
            </w:r>
          </w:p>
        </w:tc>
        <w:tc>
          <w:tcPr>
            <w:cnfStyle w:val="100000000000"/>
            <w:tcW w:w="187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Возрастные гр</w:t>
            </w:r>
            <w:r>
              <w:rPr>
                <w:rFonts w:ascii="Times New Roman" w:cs="Times New Roman" w:hAnsi="Times New Roman"/>
                <w:sz w:val="24"/>
                <w:szCs w:val="24"/>
              </w:rPr>
              <w:t>а</w:t>
            </w:r>
            <w:r>
              <w:rPr>
                <w:rFonts w:ascii="Times New Roman" w:cs="Times New Roman" w:hAnsi="Times New Roman"/>
                <w:sz w:val="24"/>
                <w:szCs w:val="24"/>
              </w:rPr>
              <w:t>ницы лиц, пр</w:t>
            </w:r>
            <w:r>
              <w:rPr>
                <w:rFonts w:ascii="Times New Roman" w:cs="Times New Roman" w:hAnsi="Times New Roman"/>
                <w:sz w:val="24"/>
                <w:szCs w:val="24"/>
              </w:rPr>
              <w:t>о</w:t>
            </w:r>
            <w:r>
              <w:rPr>
                <w:rFonts w:ascii="Times New Roman" w:cs="Times New Roman" w:hAnsi="Times New Roman"/>
                <w:sz w:val="24"/>
                <w:szCs w:val="24"/>
              </w:rPr>
              <w:t>ходящих спо</w:t>
            </w:r>
            <w:r>
              <w:rPr>
                <w:rFonts w:ascii="Times New Roman" w:cs="Times New Roman" w:hAnsi="Times New Roman"/>
                <w:sz w:val="24"/>
                <w:szCs w:val="24"/>
              </w:rPr>
              <w:t>р</w:t>
            </w:r>
            <w:r>
              <w:rPr>
                <w:rFonts w:ascii="Times New Roman" w:cs="Times New Roman" w:hAnsi="Times New Roman"/>
                <w:sz w:val="24"/>
                <w:szCs w:val="24"/>
              </w:rPr>
              <w:t>тивную подг</w:t>
            </w:r>
            <w:r>
              <w:rPr>
                <w:rFonts w:ascii="Times New Roman" w:cs="Times New Roman" w:hAnsi="Times New Roman"/>
                <w:sz w:val="24"/>
                <w:szCs w:val="24"/>
              </w:rPr>
              <w:t>о</w:t>
            </w:r>
            <w:r>
              <w:rPr>
                <w:rFonts w:ascii="Times New Roman" w:cs="Times New Roman" w:hAnsi="Times New Roman"/>
                <w:sz w:val="24"/>
                <w:szCs w:val="24"/>
              </w:rPr>
              <w:t>товку (лет)</w:t>
            </w:r>
          </w:p>
        </w:tc>
        <w:tc>
          <w:tcPr>
            <w:cnfStyle w:val="100000000000"/>
            <w:tcW w:w="2434"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Наполняемость (чел</w:t>
            </w:r>
            <w:r>
              <w:rPr>
                <w:rFonts w:ascii="Times New Roman" w:cs="Times New Roman" w:hAnsi="Times New Roman"/>
                <w:sz w:val="24"/>
                <w:szCs w:val="24"/>
              </w:rPr>
              <w:t>о</w:t>
            </w:r>
            <w:r>
              <w:rPr>
                <w:rFonts w:ascii="Times New Roman" w:cs="Times New Roman" w:hAnsi="Times New Roman"/>
                <w:sz w:val="24"/>
                <w:szCs w:val="24"/>
              </w:rPr>
              <w:t>век)</w:t>
            </w:r>
          </w:p>
        </w:tc>
      </w:tr>
      <w:tr>
        <w:trPr>
          <w:trHeight w:val="238"/>
        </w:trPr>
        <w:tc>
          <w:tcPr>
            <w:cnfStyle w:val="001000100000"/>
            <w:tcW w:w="9634" w:type="dxa"/>
            <w:gridSpan w:val="4"/>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Для спортивной дисциплины «бокс»</w:t>
            </w:r>
          </w:p>
        </w:tc>
      </w:tr>
      <w:tr>
        <w:trPr/>
        <w:tc>
          <w:tcPr>
            <w:cnfStyle w:val="001000010000"/>
            <w:tcW w:w="306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 начальной подготовки</w:t>
            </w:r>
          </w:p>
        </w:tc>
        <w:tc>
          <w:tcPr>
            <w:cnfStyle w:val="000000010000"/>
            <w:tcW w:w="2268"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2-3</w:t>
            </w:r>
          </w:p>
        </w:tc>
        <w:tc>
          <w:tcPr>
            <w:cnfStyle w:val="000000010000"/>
            <w:tcW w:w="187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9</w:t>
            </w:r>
          </w:p>
        </w:tc>
        <w:tc>
          <w:tcPr>
            <w:cnfStyle w:val="000000010000"/>
            <w:tcW w:w="243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10</w:t>
            </w:r>
          </w:p>
        </w:tc>
      </w:tr>
      <w:tr>
        <w:trPr/>
        <w:tc>
          <w:tcPr>
            <w:cnfStyle w:val="001000100000"/>
            <w:tcW w:w="306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 (этап спортивной сп</w:t>
            </w:r>
            <w:r>
              <w:rPr>
                <w:rFonts w:ascii="Times New Roman" w:cs="Times New Roman" w:hAnsi="Times New Roman"/>
                <w:sz w:val="24"/>
                <w:szCs w:val="24"/>
              </w:rPr>
              <w:t>е</w:t>
            </w:r>
            <w:r>
              <w:rPr>
                <w:rFonts w:ascii="Times New Roman" w:cs="Times New Roman" w:hAnsi="Times New Roman"/>
                <w:sz w:val="24"/>
                <w:szCs w:val="24"/>
              </w:rPr>
              <w:t>циализации)</w:t>
            </w:r>
          </w:p>
        </w:tc>
        <w:tc>
          <w:tcPr>
            <w:cnfStyle w:val="000000100000"/>
            <w:tcW w:w="2268"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2-5</w:t>
            </w:r>
          </w:p>
        </w:tc>
        <w:tc>
          <w:tcPr>
            <w:cnfStyle w:val="000000100000"/>
            <w:tcW w:w="187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243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8</w:t>
            </w:r>
          </w:p>
        </w:tc>
      </w:tr>
    </w:tbl>
    <w:p>
      <w:pPr>
        <w:pStyle w:val="Endnotetext"/>
        <w:spacing w:before="120"/>
        <w:ind w:firstLine="708"/>
        <w:jc w:val="both"/>
        <w:rPr>
          <w:rFonts w:ascii="Times New Roman" w:cs="Times New Roman" w:hAnsi="Times New Roman"/>
          <w:sz w:val="24"/>
          <w:szCs w:val="24"/>
        </w:rPr>
      </w:pPr>
      <w:r>
        <w:rPr>
          <w:rFonts w:ascii="Times New Roman" w:cs="Times New Roman" w:hAnsi="Times New Roman"/>
          <w:sz w:val="24"/>
          <w:szCs w:val="24"/>
        </w:rPr>
        <w:t>Для зачисления на этап спортивной подготовки лицо, желающее пройти спортивную подготовку, должно достичь установленного возраста в календарный год зачисления на с</w:t>
      </w:r>
      <w:r>
        <w:rPr>
          <w:rFonts w:ascii="Times New Roman" w:cs="Times New Roman" w:hAnsi="Times New Roman"/>
          <w:sz w:val="24"/>
          <w:szCs w:val="24"/>
        </w:rPr>
        <w:t>о</w:t>
      </w:r>
      <w:r>
        <w:rPr>
          <w:rFonts w:ascii="Times New Roman" w:cs="Times New Roman" w:hAnsi="Times New Roman"/>
          <w:sz w:val="24"/>
          <w:szCs w:val="24"/>
        </w:rPr>
        <w:t>ответствующий этап спортивной подготовки.</w:t>
      </w:r>
    </w:p>
    <w:p>
      <w:pPr>
        <w:spacing w:after="0" w:line="240" w:lineRule="auto"/>
        <w:ind w:firstLine="708"/>
        <w:jc w:val="both"/>
        <w:rPr>
          <w:rFonts w:ascii="Times New Roman" w:cs="Times New Roman" w:hAnsi="Times New Roman"/>
          <w:sz w:val="24"/>
          <w:szCs w:val="24"/>
        </w:rPr>
      </w:pPr>
      <w:r>
        <w:rPr>
          <w:rFonts w:ascii="Times New Roman" w:cs="Times New Roman" w:hAnsi="Times New Roman"/>
          <w:sz w:val="24"/>
          <w:szCs w:val="24"/>
        </w:rPr>
        <w:t>В соответствии с п. 4.3. приказа Минспорта № 634 при комплектовании учебно-тренировочных групп организация определяет максимальную наполняемость учебно-тренировочных групп на этапах спортивной подготовки, не превышающую двукратного к</w:t>
      </w:r>
      <w:r>
        <w:rPr>
          <w:rFonts w:ascii="Times New Roman" w:cs="Times New Roman" w:hAnsi="Times New Roman"/>
          <w:sz w:val="24"/>
          <w:szCs w:val="24"/>
        </w:rPr>
        <w:t>о</w:t>
      </w:r>
      <w:r>
        <w:rPr>
          <w:rFonts w:ascii="Times New Roman" w:cs="Times New Roman" w:hAnsi="Times New Roman"/>
          <w:sz w:val="24"/>
          <w:szCs w:val="24"/>
        </w:rPr>
        <w:t>личества обучающихся, рассчитанного с учетом федерального стандарта спортивной подг</w:t>
      </w:r>
      <w:r>
        <w:rPr>
          <w:rFonts w:ascii="Times New Roman" w:cs="Times New Roman" w:hAnsi="Times New Roman"/>
          <w:sz w:val="24"/>
          <w:szCs w:val="24"/>
        </w:rPr>
        <w:t>о</w:t>
      </w:r>
      <w:r>
        <w:rPr>
          <w:rFonts w:ascii="Times New Roman" w:cs="Times New Roman" w:hAnsi="Times New Roman"/>
          <w:sz w:val="24"/>
          <w:szCs w:val="24"/>
        </w:rPr>
        <w:t>товки.</w:t>
      </w:r>
    </w:p>
    <w:p>
      <w:pPr>
        <w:pStyle w:val="ConsPlusNormal"/>
        <w:rPr>
          <w:rFonts w:ascii="Times New Roman" w:cs="Times New Roman" w:eastAsiaTheme="minorHAnsi" w:hAnsi="Times New Roman"/>
          <w:sz w:val="24"/>
          <w:szCs w:val="24"/>
          <w:lang w:eastAsia="en-US"/>
        </w:rPr>
      </w:pPr>
    </w:p>
    <w:p>
      <w:pPr>
        <w:pStyle w:val="ListParagraph"/>
        <w:numPr>
          <w:ilvl w:val="0"/>
          <w:numId w:val="2"/>
        </w:numPr>
        <w:tabs>
          <w:tab w:val="left" w:pos="1418"/>
        </w:tabs>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Объем Программы</w:t>
      </w:r>
    </w:p>
    <w:p>
      <w:pPr>
        <w:pStyle w:val="ListParagraph"/>
        <w:spacing w:after="0" w:line="240" w:lineRule="auto"/>
        <w:ind w:left="709"/>
        <w:contextualSpacing w:val="off"/>
        <w:jc w:val="both"/>
        <w:rPr>
          <w:rFonts w:ascii="Times New Roman" w:cs="Times New Roman" w:hAnsi="Times New Roman"/>
          <w:sz w:val="24"/>
          <w:szCs w:val="24"/>
        </w:rPr>
      </w:pPr>
    </w:p>
    <w:tbl>
      <w:tblPr>
        <w:tblW w:w="9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4A0"/>
      </w:tblPr>
      <w:tblGrid>
        <w:gridCol w:w="1752"/>
        <w:gridCol w:w="1571"/>
        <w:gridCol w:w="1922"/>
        <w:gridCol w:w="1990"/>
        <w:gridCol w:w="1899"/>
      </w:tblGrid>
      <w:tr>
        <w:trPr/>
        <w:tc>
          <w:tcPr>
            <w:cnfStyle w:val="101000000000"/>
            <w:tcW w:w="1752" w:type="dxa"/>
            <w:vMerge w:val="restart"/>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Этапный</w:t>
            </w:r>
            <w:r>
              <w:rPr>
                <w:rFonts w:ascii="Times New Roman" w:cs="Times New Roman" w:hAnsi="Times New Roman"/>
                <w:sz w:val="24"/>
                <w:szCs w:val="24"/>
              </w:rPr>
              <w:br w:type="textWrapping"/>
            </w:r>
            <w:r>
              <w:rPr>
                <w:rFonts w:ascii="Times New Roman" w:cs="Times New Roman" w:hAnsi="Times New Roman"/>
                <w:sz w:val="24"/>
                <w:szCs w:val="24"/>
              </w:rPr>
              <w:t>норматив</w:t>
            </w:r>
          </w:p>
        </w:tc>
        <w:tc>
          <w:tcPr>
            <w:cnfStyle w:val="100000000000"/>
            <w:tcW w:w="7382" w:type="dxa"/>
            <w:gridSpan w:val="4"/>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Этапы и годы спортивной подготовки</w:t>
            </w:r>
          </w:p>
        </w:tc>
      </w:tr>
      <w:tr>
        <w:trPr/>
        <w:tc>
          <w:tcPr>
            <w:cnfStyle w:val="001000100000"/>
            <w:tcW w:w="1752" w:type="dxa"/>
            <w:vMerge w:val="continue"/>
          </w:tcPr>
          <w:p>
            <w:pPr>
              <w:pStyle w:val="ConsPlusNormal"/>
              <w:rPr>
                <w:rFonts w:ascii="Times New Roman" w:cs="Times New Roman" w:hAnsi="Times New Roman"/>
                <w:sz w:val="24"/>
                <w:szCs w:val="24"/>
              </w:rPr>
            </w:pPr>
          </w:p>
        </w:tc>
        <w:tc>
          <w:tcPr>
            <w:cnfStyle w:val="000000100000"/>
            <w:tcW w:w="3493"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 начальной подготовки</w:t>
            </w:r>
          </w:p>
        </w:tc>
        <w:tc>
          <w:tcPr>
            <w:cnfStyle w:val="000000100000"/>
            <w:tcW w:w="3889"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 (этап спортивной специализации)</w:t>
            </w:r>
          </w:p>
        </w:tc>
      </w:tr>
      <w:tr>
        <w:trPr/>
        <w:tc>
          <w:tcPr>
            <w:cnfStyle w:val="001000010000"/>
            <w:tcW w:w="1752" w:type="dxa"/>
            <w:vMerge w:val="continue"/>
          </w:tcPr>
          <w:p>
            <w:pPr>
              <w:pStyle w:val="ConsPlusNormal"/>
              <w:rPr>
                <w:rFonts w:ascii="Times New Roman" w:cs="Times New Roman" w:hAnsi="Times New Roman"/>
                <w:sz w:val="24"/>
                <w:szCs w:val="24"/>
              </w:rPr>
            </w:pPr>
          </w:p>
        </w:tc>
        <w:tc>
          <w:tcPr>
            <w:cnfStyle w:val="000000010000"/>
            <w:tcW w:w="157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года</w:t>
            </w:r>
          </w:p>
        </w:tc>
        <w:tc>
          <w:tcPr>
            <w:cnfStyle w:val="000000010000"/>
            <w:tcW w:w="1922"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года</w:t>
            </w:r>
          </w:p>
        </w:tc>
        <w:tc>
          <w:tcPr>
            <w:cnfStyle w:val="000000010000"/>
            <w:tcW w:w="1990"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трёх лет</w:t>
            </w:r>
          </w:p>
        </w:tc>
        <w:tc>
          <w:tcPr>
            <w:cnfStyle w:val="000000010000"/>
            <w:tcW w:w="189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трёх лет</w:t>
            </w:r>
          </w:p>
        </w:tc>
      </w:tr>
      <w:tr>
        <w:trPr/>
        <w:tc>
          <w:tcPr>
            <w:cnfStyle w:val="001000100000"/>
            <w:tcW w:w="1752"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Количество ч</w:t>
            </w:r>
            <w:r>
              <w:rPr>
                <w:rFonts w:ascii="Times New Roman" w:cs="Times New Roman" w:hAnsi="Times New Roman"/>
                <w:sz w:val="24"/>
                <w:szCs w:val="24"/>
              </w:rPr>
              <w:t>а</w:t>
            </w:r>
            <w:r>
              <w:rPr>
                <w:rFonts w:ascii="Times New Roman" w:cs="Times New Roman" w:hAnsi="Times New Roman"/>
                <w:sz w:val="24"/>
                <w:szCs w:val="24"/>
              </w:rPr>
              <w:t>сов в неделю</w:t>
            </w:r>
          </w:p>
        </w:tc>
        <w:tc>
          <w:tcPr>
            <w:cnfStyle w:val="000000100000"/>
            <w:tcW w:w="157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4,5 - 6</w:t>
            </w:r>
          </w:p>
        </w:tc>
        <w:tc>
          <w:tcPr>
            <w:cnfStyle w:val="000000100000"/>
            <w:tcW w:w="1922"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6 - 8</w:t>
            </w:r>
          </w:p>
        </w:tc>
        <w:tc>
          <w:tcPr>
            <w:cnfStyle w:val="000000100000"/>
            <w:tcW w:w="1990"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10 – 14</w:t>
            </w:r>
          </w:p>
        </w:tc>
        <w:tc>
          <w:tcPr>
            <w:cnfStyle w:val="000000100000"/>
            <w:tcW w:w="189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16 - 18</w:t>
            </w:r>
          </w:p>
        </w:tc>
      </w:tr>
      <w:tr>
        <w:trPr/>
        <w:tc>
          <w:tcPr>
            <w:cnfStyle w:val="001000010000"/>
            <w:tcW w:w="1752"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Общее колич</w:t>
            </w:r>
            <w:r>
              <w:rPr>
                <w:rFonts w:ascii="Times New Roman" w:cs="Times New Roman" w:hAnsi="Times New Roman"/>
                <w:sz w:val="24"/>
                <w:szCs w:val="24"/>
              </w:rPr>
              <w:t>е</w:t>
            </w:r>
            <w:r>
              <w:rPr>
                <w:rFonts w:ascii="Times New Roman" w:cs="Times New Roman" w:hAnsi="Times New Roman"/>
                <w:sz w:val="24"/>
                <w:szCs w:val="24"/>
              </w:rPr>
              <w:t>ство часов в год</w:t>
            </w:r>
          </w:p>
        </w:tc>
        <w:tc>
          <w:tcPr>
            <w:cnfStyle w:val="000000010000"/>
            <w:tcW w:w="157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234 - 312</w:t>
            </w:r>
          </w:p>
        </w:tc>
        <w:tc>
          <w:tcPr>
            <w:cnfStyle w:val="000000010000"/>
            <w:tcW w:w="1922"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312 - 416</w:t>
            </w:r>
          </w:p>
        </w:tc>
        <w:tc>
          <w:tcPr>
            <w:cnfStyle w:val="000000010000"/>
            <w:tcW w:w="1990"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520 - 728</w:t>
            </w:r>
          </w:p>
        </w:tc>
        <w:tc>
          <w:tcPr>
            <w:cnfStyle w:val="000000010000"/>
            <w:tcW w:w="189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832 - 936</w:t>
            </w:r>
          </w:p>
        </w:tc>
      </w:tr>
    </w:tbl>
    <w:p>
      <w:pPr>
        <w:pStyle w:val="ListParagraph"/>
        <w:numPr>
          <w:ilvl w:val="0"/>
          <w:numId w:val="2"/>
        </w:numPr>
        <w:spacing w:after="0" w:line="240" w:lineRule="auto"/>
        <w:ind w:hanging="11"/>
        <w:contextualSpacing w:val="off"/>
        <w:jc w:val="both"/>
        <w:rPr>
          <w:rFonts w:ascii="Times New Roman" w:cs="Times New Roman" w:eastAsiaTheme="minorEastAsia" w:hAnsi="Times New Roman"/>
          <w:sz w:val="24"/>
          <w:szCs w:val="24"/>
          <w:lang w:eastAsia="ru-RU"/>
        </w:rPr>
      </w:pPr>
      <w:r>
        <w:rPr>
          <w:rFonts w:ascii="Times New Roman" w:cs="Times New Roman" w:eastAsiaTheme="minorEastAsia" w:hAnsi="Times New Roman"/>
          <w:sz w:val="24"/>
          <w:szCs w:val="24"/>
          <w:lang w:eastAsia="ru-RU"/>
        </w:rPr>
        <w:t xml:space="preserve">Виды (формы) обучения, применяющиеся при реализации Программы </w:t>
      </w:r>
    </w:p>
    <w:p>
      <w:pPr>
        <w:pStyle w:val="ConsPlusNormal"/>
        <w:numPr>
          <w:ilvl w:val="1"/>
          <w:numId w:val="2"/>
        </w:numPr>
        <w:ind w:left="0" w:firstLine="709"/>
        <w:jc w:val="both"/>
        <w:rPr>
          <w:rFonts w:ascii="Times New Roman" w:cs="Times New Roman" w:hAnsi="Times New Roman"/>
          <w:sz w:val="24"/>
          <w:szCs w:val="24"/>
        </w:rPr>
      </w:pPr>
      <w:r>
        <w:rPr>
          <w:rFonts w:ascii="Times New Roman" w:cs="Times New Roman" w:hAnsi="Times New Roman"/>
          <w:sz w:val="24"/>
          <w:szCs w:val="24"/>
        </w:rPr>
        <w:t>Учебно-тренировочные занятия –групповые, индивидуальные, смешанные и иные.</w:t>
      </w:r>
    </w:p>
    <w:p>
      <w:pPr>
        <w:pStyle w:val="ConsPlusNormal"/>
        <w:numPr>
          <w:ilvl w:val="1"/>
          <w:numId w:val="2"/>
        </w:numPr>
        <w:ind w:left="0" w:firstLine="709"/>
        <w:jc w:val="both"/>
        <w:rPr>
          <w:rFonts w:ascii="Times New Roman" w:cs="Times New Roman" w:hAnsi="Times New Roman"/>
          <w:sz w:val="24"/>
          <w:szCs w:val="24"/>
        </w:rPr>
      </w:pPr>
      <w:r>
        <w:rPr>
          <w:rFonts w:ascii="Times New Roman" w:cs="Times New Roman" w:hAnsi="Times New Roman"/>
          <w:sz w:val="24"/>
          <w:szCs w:val="24"/>
        </w:rPr>
        <w:t>Учебно-тренировочные мероприятия</w:t>
      </w:r>
    </w:p>
    <w:p>
      <w:pPr>
        <w:pStyle w:val="ConsPlusNormal"/>
        <w:jc w:val="both"/>
        <w:rPr>
          <w:rFonts w:ascii="Times New Roman" w:cs="Times New Roman" w:hAnsi="Times New Roman"/>
          <w:sz w:val="24"/>
          <w:szCs w:val="24"/>
        </w:rPr>
      </w:pPr>
    </w:p>
    <w:tbl>
      <w:tblPr>
        <w:tblW w:w="9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4A0"/>
      </w:tblPr>
      <w:tblGrid>
        <w:gridCol w:w="624"/>
        <w:gridCol w:w="3407"/>
        <w:gridCol w:w="1984"/>
        <w:gridCol w:w="3260"/>
      </w:tblGrid>
      <w:tr>
        <w:trPr/>
        <w:tc>
          <w:tcPr>
            <w:cnfStyle w:val="101000000000"/>
            <w:tcW w:w="624" w:type="dxa"/>
            <w:vMerge w:val="restart"/>
          </w:tcPr>
          <w:p>
            <w:pPr>
              <w:pStyle w:val="ConsPlusNormal"/>
              <w:jc w:val="center"/>
              <w:rPr>
                <w:rFonts w:ascii="Times New Roman" w:cs="Times New Roman" w:hAnsi="Times New Roman"/>
                <w:sz w:val="24"/>
                <w:szCs w:val="24"/>
              </w:rPr>
            </w:pPr>
            <w:r>
              <w:rPr>
                <w:rFonts w:ascii="Times New Roman" w:cs="Times New Roman" w:hAnsi="Times New Roman"/>
                <w:sz w:val="24"/>
                <w:szCs w:val="24"/>
              </w:rPr>
              <w:t>№ п/п</w:t>
            </w:r>
          </w:p>
        </w:tc>
        <w:tc>
          <w:tcPr>
            <w:cnfStyle w:val="100000000000"/>
            <w:tcW w:w="3407" w:type="dxa"/>
            <w:vMerge w:val="restart"/>
          </w:tcPr>
          <w:p>
            <w:pPr>
              <w:pStyle w:val="ConsPlusNormal"/>
              <w:jc w:val="center"/>
              <w:rPr>
                <w:rFonts w:ascii="Times New Roman" w:cs="Times New Roman" w:hAnsi="Times New Roman"/>
                <w:sz w:val="24"/>
                <w:szCs w:val="24"/>
              </w:rPr>
            </w:pPr>
            <w:r>
              <w:rPr>
                <w:rFonts w:ascii="Times New Roman" w:cs="Times New Roman" w:hAnsi="Times New Roman"/>
                <w:sz w:val="24"/>
                <w:szCs w:val="24"/>
              </w:rPr>
              <w:t>Виды учебно-тренировочных мероприятий</w:t>
            </w:r>
          </w:p>
        </w:tc>
        <w:tc>
          <w:tcPr>
            <w:cnfStyle w:val="100000000000"/>
            <w:tcW w:w="5244"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Предельная продолжительность учебно-тренировочных мероприятий по этапам спорти</w:t>
            </w:r>
            <w:r>
              <w:rPr>
                <w:rFonts w:ascii="Times New Roman" w:cs="Times New Roman" w:hAnsi="Times New Roman"/>
                <w:sz w:val="24"/>
                <w:szCs w:val="24"/>
              </w:rPr>
              <w:t>в</w:t>
            </w:r>
            <w:r>
              <w:rPr>
                <w:rFonts w:ascii="Times New Roman" w:cs="Times New Roman" w:hAnsi="Times New Roman"/>
                <w:sz w:val="24"/>
                <w:szCs w:val="24"/>
              </w:rPr>
              <w:t>ной подготовки (количество суток) (без учета времени следования к месту проведения учебно-тренировочных мероприятий и обратно)</w:t>
            </w:r>
          </w:p>
        </w:tc>
      </w:tr>
      <w:tr>
        <w:trPr/>
        <w:tc>
          <w:tcPr>
            <w:cnfStyle w:val="001000100000"/>
            <w:tcW w:w="624" w:type="dxa"/>
            <w:vMerge w:val="continue"/>
          </w:tcPr>
          <w:p>
            <w:pPr>
              <w:pStyle w:val="ConsPlusNormal"/>
              <w:rPr>
                <w:rFonts w:ascii="Times New Roman" w:cs="Times New Roman" w:hAnsi="Times New Roman"/>
                <w:sz w:val="24"/>
                <w:szCs w:val="24"/>
              </w:rPr>
            </w:pPr>
          </w:p>
        </w:tc>
        <w:tc>
          <w:tcPr>
            <w:cnfStyle w:val="000000100000"/>
            <w:tcW w:w="3407" w:type="dxa"/>
            <w:vMerge w:val="continue"/>
          </w:tcPr>
          <w:p>
            <w:pPr>
              <w:pStyle w:val="ConsPlusNormal"/>
              <w:rPr>
                <w:rFonts w:ascii="Times New Roman" w:cs="Times New Roman" w:hAnsi="Times New Roman"/>
                <w:sz w:val="24"/>
                <w:szCs w:val="24"/>
              </w:rPr>
            </w:pPr>
          </w:p>
        </w:tc>
        <w:tc>
          <w:tcPr>
            <w:cnfStyle w:val="000000100000"/>
            <w:tcW w:w="1984"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 начальной подготовки</w:t>
            </w:r>
          </w:p>
        </w:tc>
        <w:tc>
          <w:tcPr>
            <w:cnfStyle w:val="000000100000"/>
            <w:tcW w:w="3260"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 (этап спортивной специализ</w:t>
            </w:r>
            <w:r>
              <w:rPr>
                <w:rFonts w:ascii="Times New Roman" w:cs="Times New Roman" w:hAnsi="Times New Roman"/>
                <w:sz w:val="24"/>
                <w:szCs w:val="24"/>
              </w:rPr>
              <w:t>а</w:t>
            </w:r>
            <w:r>
              <w:rPr>
                <w:rFonts w:ascii="Times New Roman" w:cs="Times New Roman" w:hAnsi="Times New Roman"/>
                <w:sz w:val="24"/>
                <w:szCs w:val="24"/>
              </w:rPr>
              <w:t>ции)</w:t>
            </w:r>
          </w:p>
        </w:tc>
      </w:tr>
      <w:tr>
        <w:trPr/>
        <w:tc>
          <w:tcPr>
            <w:cnfStyle w:val="001000010000"/>
            <w:tcW w:w="9275" w:type="dxa"/>
            <w:gridSpan w:val="4"/>
          </w:tcPr>
          <w:p>
            <w:pPr>
              <w:pStyle w:val="ConsPlusNormal"/>
              <w:jc w:val="center"/>
              <w:rPr>
                <w:rFonts w:ascii="Times New Roman" w:cs="Times New Roman" w:hAnsi="Times New Roman"/>
                <w:sz w:val="24"/>
                <w:szCs w:val="24"/>
              </w:rPr>
            </w:pPr>
            <w:r>
              <w:rPr>
                <w:rFonts w:ascii="Times New Roman" w:cs="Times New Roman" w:hAnsi="Times New Roman"/>
                <w:sz w:val="24"/>
                <w:szCs w:val="24"/>
              </w:rPr>
              <w:t>1. Учебно-тренировочные мероприятия по подготовке к спортивным соревнованиям</w:t>
            </w:r>
          </w:p>
        </w:tc>
      </w:tr>
      <w:tr>
        <w:trPr/>
        <w:tc>
          <w:tcPr>
            <w:cnfStyle w:val="00100010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Учебно-тренировочные мер</w:t>
            </w:r>
            <w:r>
              <w:rPr>
                <w:rFonts w:ascii="Times New Roman" w:cs="Times New Roman" w:hAnsi="Times New Roman"/>
                <w:sz w:val="24"/>
                <w:szCs w:val="24"/>
              </w:rPr>
              <w:t>о</w:t>
            </w:r>
            <w:r>
              <w:rPr>
                <w:rFonts w:ascii="Times New Roman" w:cs="Times New Roman" w:hAnsi="Times New Roman"/>
                <w:sz w:val="24"/>
                <w:szCs w:val="24"/>
              </w:rPr>
              <w:t>приятия по подготовке к ме</w:t>
            </w:r>
            <w:r>
              <w:rPr>
                <w:rFonts w:ascii="Times New Roman" w:cs="Times New Roman" w:hAnsi="Times New Roman"/>
                <w:sz w:val="24"/>
                <w:szCs w:val="24"/>
              </w:rPr>
              <w:t>ж</w:t>
            </w:r>
            <w:r>
              <w:rPr>
                <w:rFonts w:ascii="Times New Roman" w:cs="Times New Roman" w:hAnsi="Times New Roman"/>
                <w:sz w:val="24"/>
                <w:szCs w:val="24"/>
              </w:rPr>
              <w:t>дународным спортивным с</w:t>
            </w:r>
            <w:r>
              <w:rPr>
                <w:rFonts w:ascii="Times New Roman" w:cs="Times New Roman" w:hAnsi="Times New Roman"/>
                <w:sz w:val="24"/>
                <w:szCs w:val="24"/>
              </w:rPr>
              <w:t>о</w:t>
            </w:r>
            <w:r>
              <w:rPr>
                <w:rFonts w:ascii="Times New Roman" w:cs="Times New Roman" w:hAnsi="Times New Roman"/>
                <w:sz w:val="24"/>
                <w:szCs w:val="24"/>
              </w:rPr>
              <w:t>ревнованиям</w:t>
            </w:r>
          </w:p>
        </w:tc>
        <w:tc>
          <w:tcPr>
            <w:cnfStyle w:val="00000010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p>
            <w:pPr>
              <w:pStyle w:val="ConsPlusNormal"/>
              <w:jc w:val="center"/>
              <w:rPr>
                <w:rFonts w:ascii="Times New Roman" w:cs="Times New Roman" w:hAnsi="Times New Roman"/>
                <w:sz w:val="24"/>
                <w:szCs w:val="24"/>
              </w:rPr>
            </w:pPr>
          </w:p>
        </w:tc>
      </w:tr>
      <w:tr>
        <w:trPr/>
        <w:tc>
          <w:tcPr>
            <w:cnfStyle w:val="00100001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01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Учебно-тренировочные мер</w:t>
            </w:r>
            <w:r>
              <w:rPr>
                <w:rFonts w:ascii="Times New Roman" w:cs="Times New Roman" w:hAnsi="Times New Roman"/>
                <w:sz w:val="24"/>
                <w:szCs w:val="24"/>
              </w:rPr>
              <w:t>о</w:t>
            </w:r>
            <w:r>
              <w:rPr>
                <w:rFonts w:ascii="Times New Roman" w:cs="Times New Roman" w:hAnsi="Times New Roman"/>
                <w:sz w:val="24"/>
                <w:szCs w:val="24"/>
              </w:rPr>
              <w:t>приятия по подготовке к че</w:t>
            </w:r>
            <w:r>
              <w:rPr>
                <w:rFonts w:ascii="Times New Roman" w:cs="Times New Roman" w:hAnsi="Times New Roman"/>
                <w:sz w:val="24"/>
                <w:szCs w:val="24"/>
              </w:rPr>
              <w:t>м</w:t>
            </w:r>
            <w:r>
              <w:rPr>
                <w:rFonts w:ascii="Times New Roman" w:cs="Times New Roman" w:hAnsi="Times New Roman"/>
                <w:sz w:val="24"/>
                <w:szCs w:val="24"/>
              </w:rPr>
              <w:t>пионатам России, кубкам Ро</w:t>
            </w:r>
            <w:r>
              <w:rPr>
                <w:rFonts w:ascii="Times New Roman" w:cs="Times New Roman" w:hAnsi="Times New Roman"/>
                <w:sz w:val="24"/>
                <w:szCs w:val="24"/>
              </w:rPr>
              <w:t>с</w:t>
            </w:r>
            <w:r>
              <w:rPr>
                <w:rFonts w:ascii="Times New Roman" w:cs="Times New Roman" w:hAnsi="Times New Roman"/>
                <w:sz w:val="24"/>
                <w:szCs w:val="24"/>
              </w:rPr>
              <w:t>сии, первенствам России</w:t>
            </w:r>
          </w:p>
        </w:tc>
        <w:tc>
          <w:tcPr>
            <w:cnfStyle w:val="00000001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14</w:t>
            </w:r>
          </w:p>
          <w:p>
            <w:pPr>
              <w:pStyle w:val="ConsPlusNormal"/>
              <w:jc w:val="center"/>
              <w:rPr>
                <w:rFonts w:ascii="Times New Roman" w:cs="Times New Roman" w:hAnsi="Times New Roman"/>
                <w:sz w:val="24"/>
                <w:szCs w:val="24"/>
              </w:rPr>
            </w:pPr>
          </w:p>
        </w:tc>
      </w:tr>
      <w:tr>
        <w:trPr/>
        <w:tc>
          <w:tcPr>
            <w:cnfStyle w:val="00100010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Учебно-тренировочные мер</w:t>
            </w:r>
            <w:r>
              <w:rPr>
                <w:rFonts w:ascii="Times New Roman" w:cs="Times New Roman" w:hAnsi="Times New Roman"/>
                <w:sz w:val="24"/>
                <w:szCs w:val="24"/>
              </w:rPr>
              <w:t>о</w:t>
            </w:r>
            <w:r>
              <w:rPr>
                <w:rFonts w:ascii="Times New Roman" w:cs="Times New Roman" w:hAnsi="Times New Roman"/>
                <w:sz w:val="24"/>
                <w:szCs w:val="24"/>
              </w:rPr>
              <w:t>приятия по подготовке к др</w:t>
            </w:r>
            <w:r>
              <w:rPr>
                <w:rFonts w:ascii="Times New Roman" w:cs="Times New Roman" w:hAnsi="Times New Roman"/>
                <w:sz w:val="24"/>
                <w:szCs w:val="24"/>
              </w:rPr>
              <w:t>у</w:t>
            </w:r>
            <w:r>
              <w:rPr>
                <w:rFonts w:ascii="Times New Roman" w:cs="Times New Roman" w:hAnsi="Times New Roman"/>
                <w:sz w:val="24"/>
                <w:szCs w:val="24"/>
              </w:rPr>
              <w:t>гим всероссийским спорти</w:t>
            </w:r>
            <w:r>
              <w:rPr>
                <w:rFonts w:ascii="Times New Roman" w:cs="Times New Roman" w:hAnsi="Times New Roman"/>
                <w:sz w:val="24"/>
                <w:szCs w:val="24"/>
              </w:rPr>
              <w:t>в</w:t>
            </w:r>
            <w:r>
              <w:rPr>
                <w:rFonts w:ascii="Times New Roman" w:cs="Times New Roman" w:hAnsi="Times New Roman"/>
                <w:sz w:val="24"/>
                <w:szCs w:val="24"/>
              </w:rPr>
              <w:t>ным соревнованиям</w:t>
            </w:r>
          </w:p>
        </w:tc>
        <w:tc>
          <w:tcPr>
            <w:cnfStyle w:val="00000010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14</w:t>
            </w:r>
          </w:p>
          <w:p>
            <w:pPr>
              <w:pStyle w:val="ConsPlusNormal"/>
              <w:rPr>
                <w:rFonts w:ascii="Times New Roman" w:cs="Times New Roman" w:hAnsi="Times New Roman"/>
                <w:sz w:val="24"/>
                <w:szCs w:val="24"/>
              </w:rPr>
            </w:pPr>
          </w:p>
        </w:tc>
      </w:tr>
      <w:tr>
        <w:trPr/>
        <w:tc>
          <w:tcPr>
            <w:cnfStyle w:val="00100001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1.4.</w:t>
            </w:r>
          </w:p>
        </w:tc>
        <w:tc>
          <w:tcPr>
            <w:cnfStyle w:val="00000001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Учебно-тренировочные мер</w:t>
            </w:r>
            <w:r>
              <w:rPr>
                <w:rFonts w:ascii="Times New Roman" w:cs="Times New Roman" w:hAnsi="Times New Roman"/>
                <w:sz w:val="24"/>
                <w:szCs w:val="24"/>
              </w:rPr>
              <w:t>о</w:t>
            </w:r>
            <w:r>
              <w:rPr>
                <w:rFonts w:ascii="Times New Roman" w:cs="Times New Roman" w:hAnsi="Times New Roman"/>
                <w:sz w:val="24"/>
                <w:szCs w:val="24"/>
              </w:rPr>
              <w:t>приятия по подготовке к оф</w:t>
            </w:r>
            <w:r>
              <w:rPr>
                <w:rFonts w:ascii="Times New Roman" w:cs="Times New Roman" w:hAnsi="Times New Roman"/>
                <w:sz w:val="24"/>
                <w:szCs w:val="24"/>
              </w:rPr>
              <w:t>и</w:t>
            </w:r>
            <w:r>
              <w:rPr>
                <w:rFonts w:ascii="Times New Roman" w:cs="Times New Roman" w:hAnsi="Times New Roman"/>
                <w:sz w:val="24"/>
                <w:szCs w:val="24"/>
              </w:rPr>
              <w:t>циальным спортивным соре</w:t>
            </w:r>
            <w:r>
              <w:rPr>
                <w:rFonts w:ascii="Times New Roman" w:cs="Times New Roman" w:hAnsi="Times New Roman"/>
                <w:sz w:val="24"/>
                <w:szCs w:val="24"/>
              </w:rPr>
              <w:t>в</w:t>
            </w:r>
            <w:r>
              <w:rPr>
                <w:rFonts w:ascii="Times New Roman" w:cs="Times New Roman" w:hAnsi="Times New Roman"/>
                <w:sz w:val="24"/>
                <w:szCs w:val="24"/>
              </w:rPr>
              <w:t>нованиям субъекта Российской Федерации</w:t>
            </w:r>
          </w:p>
        </w:tc>
        <w:tc>
          <w:tcPr>
            <w:cnfStyle w:val="00000001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14</w:t>
            </w:r>
          </w:p>
          <w:p>
            <w:pPr>
              <w:pStyle w:val="ConsPlusNormal"/>
              <w:jc w:val="center"/>
              <w:rPr>
                <w:rFonts w:ascii="Times New Roman" w:cs="Times New Roman" w:hAnsi="Times New Roman"/>
                <w:sz w:val="24"/>
                <w:szCs w:val="24"/>
              </w:rPr>
            </w:pPr>
          </w:p>
        </w:tc>
      </w:tr>
      <w:tr>
        <w:trPr/>
        <w:tc>
          <w:tcPr>
            <w:cnfStyle w:val="001000100000"/>
            <w:tcW w:w="9275" w:type="dxa"/>
            <w:gridSpan w:val="4"/>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 Специальные учебно-тренировочные мероприятия</w:t>
            </w:r>
          </w:p>
        </w:tc>
      </w:tr>
      <w:tr>
        <w:trPr/>
        <w:tc>
          <w:tcPr>
            <w:cnfStyle w:val="00100001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2.1.</w:t>
            </w:r>
          </w:p>
        </w:tc>
        <w:tc>
          <w:tcPr>
            <w:cnfStyle w:val="00000001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Учебно-тренировочные мер</w:t>
            </w:r>
            <w:r>
              <w:rPr>
                <w:rFonts w:ascii="Times New Roman" w:cs="Times New Roman" w:hAnsi="Times New Roman"/>
                <w:sz w:val="24"/>
                <w:szCs w:val="24"/>
              </w:rPr>
              <w:t>о</w:t>
            </w:r>
            <w:r>
              <w:rPr>
                <w:rFonts w:ascii="Times New Roman" w:cs="Times New Roman" w:hAnsi="Times New Roman"/>
                <w:sz w:val="24"/>
                <w:szCs w:val="24"/>
              </w:rPr>
              <w:t>приятия по общей и (или) сп</w:t>
            </w:r>
            <w:r>
              <w:rPr>
                <w:rFonts w:ascii="Times New Roman" w:cs="Times New Roman" w:hAnsi="Times New Roman"/>
                <w:sz w:val="24"/>
                <w:szCs w:val="24"/>
              </w:rPr>
              <w:t>е</w:t>
            </w:r>
            <w:r>
              <w:rPr>
                <w:rFonts w:ascii="Times New Roman" w:cs="Times New Roman" w:hAnsi="Times New Roman"/>
                <w:sz w:val="24"/>
                <w:szCs w:val="24"/>
              </w:rPr>
              <w:t>циальной физической подг</w:t>
            </w:r>
            <w:r>
              <w:rPr>
                <w:rFonts w:ascii="Times New Roman" w:cs="Times New Roman" w:hAnsi="Times New Roman"/>
                <w:sz w:val="24"/>
                <w:szCs w:val="24"/>
              </w:rPr>
              <w:t>о</w:t>
            </w:r>
            <w:r>
              <w:rPr>
                <w:rFonts w:ascii="Times New Roman" w:cs="Times New Roman" w:hAnsi="Times New Roman"/>
                <w:sz w:val="24"/>
                <w:szCs w:val="24"/>
              </w:rPr>
              <w:t>товке</w:t>
            </w:r>
          </w:p>
        </w:tc>
        <w:tc>
          <w:tcPr>
            <w:cnfStyle w:val="00000001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14</w:t>
            </w:r>
          </w:p>
          <w:p>
            <w:pPr>
              <w:pStyle w:val="ConsPlusNormal"/>
              <w:jc w:val="center"/>
              <w:rPr>
                <w:rFonts w:ascii="Times New Roman" w:cs="Times New Roman" w:hAnsi="Times New Roman"/>
                <w:sz w:val="24"/>
                <w:szCs w:val="24"/>
              </w:rPr>
            </w:pPr>
          </w:p>
        </w:tc>
      </w:tr>
      <w:tr>
        <w:trPr/>
        <w:tc>
          <w:tcPr>
            <w:cnfStyle w:val="00100010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2.2.</w:t>
            </w:r>
          </w:p>
        </w:tc>
        <w:tc>
          <w:tcPr>
            <w:cnfStyle w:val="00000010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Восстановительные меропри</w:t>
            </w:r>
            <w:r>
              <w:rPr>
                <w:rFonts w:ascii="Times New Roman" w:cs="Times New Roman" w:hAnsi="Times New Roman"/>
                <w:sz w:val="24"/>
                <w:szCs w:val="24"/>
              </w:rPr>
              <w:t>я</w:t>
            </w:r>
            <w:r>
              <w:rPr>
                <w:rFonts w:ascii="Times New Roman" w:cs="Times New Roman" w:hAnsi="Times New Roman"/>
                <w:sz w:val="24"/>
                <w:szCs w:val="24"/>
              </w:rPr>
              <w:t>тия</w:t>
            </w:r>
          </w:p>
        </w:tc>
        <w:tc>
          <w:tcPr>
            <w:cnfStyle w:val="00000010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p>
            <w:pPr>
              <w:pStyle w:val="ConsPlusNormal"/>
              <w:jc w:val="center"/>
              <w:rPr>
                <w:rFonts w:ascii="Times New Roman" w:cs="Times New Roman" w:hAnsi="Times New Roman"/>
                <w:sz w:val="24"/>
                <w:szCs w:val="24"/>
              </w:rPr>
            </w:pPr>
          </w:p>
        </w:tc>
      </w:tr>
      <w:tr>
        <w:trPr>
          <w:trHeight w:val="562"/>
        </w:trPr>
        <w:tc>
          <w:tcPr>
            <w:cnfStyle w:val="00100001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2.3.</w:t>
            </w:r>
          </w:p>
        </w:tc>
        <w:tc>
          <w:tcPr>
            <w:cnfStyle w:val="00000001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Мероприятия для комплексн</w:t>
            </w:r>
            <w:r>
              <w:rPr>
                <w:rFonts w:ascii="Times New Roman" w:cs="Times New Roman" w:hAnsi="Times New Roman"/>
                <w:sz w:val="24"/>
                <w:szCs w:val="24"/>
              </w:rPr>
              <w:t>о</w:t>
            </w:r>
            <w:r>
              <w:rPr>
                <w:rFonts w:ascii="Times New Roman" w:cs="Times New Roman" w:hAnsi="Times New Roman"/>
                <w:sz w:val="24"/>
                <w:szCs w:val="24"/>
              </w:rPr>
              <w:t>го медицинского обследования</w:t>
            </w:r>
          </w:p>
        </w:tc>
        <w:tc>
          <w:tcPr>
            <w:cnfStyle w:val="00000001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p>
            <w:pPr>
              <w:pStyle w:val="ConsPlusNormal"/>
              <w:jc w:val="center"/>
              <w:rPr>
                <w:rFonts w:ascii="Times New Roman" w:cs="Times New Roman" w:hAnsi="Times New Roman"/>
                <w:sz w:val="24"/>
                <w:szCs w:val="24"/>
              </w:rPr>
            </w:pPr>
          </w:p>
        </w:tc>
      </w:tr>
      <w:tr>
        <w:trPr/>
        <w:tc>
          <w:tcPr>
            <w:cnfStyle w:val="00100010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2.4.</w:t>
            </w:r>
          </w:p>
        </w:tc>
        <w:tc>
          <w:tcPr>
            <w:cnfStyle w:val="00000010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Учебно-тренировочные мер</w:t>
            </w:r>
            <w:r>
              <w:rPr>
                <w:rFonts w:ascii="Times New Roman" w:cs="Times New Roman" w:hAnsi="Times New Roman"/>
                <w:sz w:val="24"/>
                <w:szCs w:val="24"/>
              </w:rPr>
              <w:t>о</w:t>
            </w:r>
            <w:r>
              <w:rPr>
                <w:rFonts w:ascii="Times New Roman" w:cs="Times New Roman" w:hAnsi="Times New Roman"/>
                <w:sz w:val="24"/>
                <w:szCs w:val="24"/>
              </w:rPr>
              <w:t>приятия в каникулярный пер</w:t>
            </w:r>
            <w:r>
              <w:rPr>
                <w:rFonts w:ascii="Times New Roman" w:cs="Times New Roman" w:hAnsi="Times New Roman"/>
                <w:sz w:val="24"/>
                <w:szCs w:val="24"/>
              </w:rPr>
              <w:t>и</w:t>
            </w:r>
            <w:r>
              <w:rPr>
                <w:rFonts w:ascii="Times New Roman" w:cs="Times New Roman" w:hAnsi="Times New Roman"/>
                <w:sz w:val="24"/>
                <w:szCs w:val="24"/>
              </w:rPr>
              <w:t>од</w:t>
            </w:r>
          </w:p>
        </w:tc>
        <w:tc>
          <w:tcPr>
            <w:cnfStyle w:val="000000100000"/>
            <w:tcW w:w="5244" w:type="dxa"/>
            <w:gridSpan w:val="2"/>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21 суток подряд и не более двух учебно-тренировочных мероприятий в год</w:t>
            </w:r>
          </w:p>
          <w:p>
            <w:pPr>
              <w:pStyle w:val="ConsPlusNormal"/>
              <w:jc w:val="center"/>
              <w:rPr>
                <w:rFonts w:ascii="Times New Roman" w:cs="Times New Roman" w:hAnsi="Times New Roman"/>
                <w:sz w:val="24"/>
                <w:szCs w:val="24"/>
              </w:rPr>
            </w:pPr>
          </w:p>
        </w:tc>
      </w:tr>
      <w:tr>
        <w:trPr/>
        <w:tc>
          <w:tcPr>
            <w:cnfStyle w:val="001000010000"/>
            <w:tcW w:w="62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2.5.</w:t>
            </w:r>
          </w:p>
        </w:tc>
        <w:tc>
          <w:tcPr>
            <w:cnfStyle w:val="000000010000"/>
            <w:tcW w:w="3407" w:type="dxa"/>
            <w:vAlign w:val="center"/>
          </w:tcPr>
          <w:p>
            <w:pPr>
              <w:pStyle w:val="ConsPlusNormal"/>
              <w:jc w:val="both"/>
              <w:rPr>
                <w:rFonts w:ascii="Times New Roman" w:cs="Times New Roman" w:hAnsi="Times New Roman"/>
                <w:sz w:val="24"/>
                <w:szCs w:val="24"/>
              </w:rPr>
            </w:pPr>
            <w:r>
              <w:rPr>
                <w:rFonts w:ascii="Times New Roman" w:cs="Times New Roman" w:hAnsi="Times New Roman"/>
                <w:sz w:val="24"/>
                <w:szCs w:val="24"/>
              </w:rPr>
              <w:t>Просмотровые учебно-тренировочные мероприятия</w:t>
            </w:r>
          </w:p>
        </w:tc>
        <w:tc>
          <w:tcPr>
            <w:cnfStyle w:val="000000010000"/>
            <w:tcW w:w="1984"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3260"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60 суток</w:t>
            </w:r>
          </w:p>
        </w:tc>
      </w:tr>
    </w:tbl>
    <w:p>
      <w:pPr>
        <w:pStyle w:val="ConsPlusNormal"/>
        <w:jc w:val="both"/>
        <w:rPr>
          <w:rFonts w:ascii="Times New Roman" w:cs="Times New Roman" w:hAnsi="Times New Roman"/>
          <w:sz w:val="24"/>
          <w:szCs w:val="24"/>
        </w:rPr>
      </w:pPr>
    </w:p>
    <w:p>
      <w:pPr>
        <w:pStyle w:val="ConsPlusNormal"/>
        <w:numPr>
          <w:ilvl w:val="1"/>
          <w:numId w:val="2"/>
        </w:numPr>
        <w:ind w:left="0" w:firstLine="709"/>
        <w:jc w:val="both"/>
        <w:rPr>
          <w:rFonts w:ascii="Times New Roman" w:cs="Times New Roman" w:hAnsi="Times New Roman"/>
          <w:sz w:val="24"/>
          <w:szCs w:val="24"/>
        </w:rPr>
      </w:pPr>
      <w:r>
        <w:rPr>
          <w:rFonts w:ascii="Times New Roman" w:cs="Times New Roman" w:hAnsi="Times New Roman"/>
          <w:sz w:val="24"/>
          <w:szCs w:val="24"/>
        </w:rPr>
        <w:t>Спортивные соревнования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Требования к участию в спортивных соревнованиях обучающихся: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соответствие возраста, пола и уровня спортивной квалификации обучающихся п</w:t>
      </w:r>
      <w:r>
        <w:rPr>
          <w:rFonts w:ascii="Times New Roman" w:cs="Times New Roman" w:hAnsi="Times New Roman"/>
          <w:sz w:val="24"/>
          <w:szCs w:val="24"/>
        </w:rPr>
        <w:t>о</w:t>
      </w:r>
      <w:r>
        <w:rPr>
          <w:rFonts w:ascii="Times New Roman" w:cs="Times New Roman" w:hAnsi="Times New Roman"/>
          <w:sz w:val="24"/>
          <w:szCs w:val="24"/>
        </w:rPr>
        <w:t>ложениям (регламентам) об официальных спортивных соревнованиях согласно Единой вс</w:t>
      </w:r>
      <w:r>
        <w:rPr>
          <w:rFonts w:ascii="Times New Roman" w:cs="Times New Roman" w:hAnsi="Times New Roman"/>
          <w:sz w:val="24"/>
          <w:szCs w:val="24"/>
        </w:rPr>
        <w:t>е</w:t>
      </w:r>
      <w:r>
        <w:rPr>
          <w:rFonts w:ascii="Times New Roman" w:cs="Times New Roman" w:hAnsi="Times New Roman"/>
          <w:sz w:val="24"/>
          <w:szCs w:val="24"/>
        </w:rPr>
        <w:t>российской спортивной классификации и правилам вида спорта «бокс»;</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наличие медицинского заключения о допуске к участию в спортивных соревнован</w:t>
      </w:r>
      <w:r>
        <w:rPr>
          <w:rFonts w:ascii="Times New Roman" w:cs="Times New Roman" w:hAnsi="Times New Roman"/>
          <w:sz w:val="24"/>
          <w:szCs w:val="24"/>
        </w:rPr>
        <w:t>и</w:t>
      </w:r>
      <w:r>
        <w:rPr>
          <w:rFonts w:ascii="Times New Roman" w:cs="Times New Roman" w:hAnsi="Times New Roman"/>
          <w:sz w:val="24"/>
          <w:szCs w:val="24"/>
        </w:rPr>
        <w:t>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соблюдение общероссийских антидопинговых правил и антидопинговых правил, у</w:t>
      </w:r>
      <w:r>
        <w:rPr>
          <w:rFonts w:ascii="Times New Roman" w:cs="Times New Roman" w:hAnsi="Times New Roman"/>
          <w:sz w:val="24"/>
          <w:szCs w:val="24"/>
        </w:rPr>
        <w:t>т</w:t>
      </w:r>
      <w:r>
        <w:rPr>
          <w:rFonts w:ascii="Times New Roman" w:cs="Times New Roman" w:hAnsi="Times New Roman"/>
          <w:sz w:val="24"/>
          <w:szCs w:val="24"/>
        </w:rPr>
        <w:t>вержденных международными антидопинговыми организациями.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Учреждение направляет обучающегося и лиц, осуществляющих спортивную подг</w:t>
      </w:r>
      <w:r>
        <w:rPr>
          <w:rFonts w:ascii="Times New Roman" w:cs="Times New Roman" w:hAnsi="Times New Roman"/>
          <w:sz w:val="24"/>
          <w:szCs w:val="24"/>
        </w:rPr>
        <w:t>о</w:t>
      </w:r>
      <w:r>
        <w:rPr>
          <w:rFonts w:ascii="Times New Roman" w:cs="Times New Roman" w:hAnsi="Times New Roman"/>
          <w:sz w:val="24"/>
          <w:szCs w:val="24"/>
        </w:rPr>
        <w:t>товку, на спортивные соревнования на основании утвержденного плана физкультурных и спортивных мероприятий, формируемого в том числе в соответствии с Единым календарным планом межрегиональных, всероссийских и международных физкультурных мероприятий и спортивных мероприятий, и соответствующих положений (регламентов) об официальных спортивных соревнованиях.</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Виды и объем соревновательной деятельности</w:t>
      </w:r>
    </w:p>
    <w:p>
      <w:pPr>
        <w:pStyle w:val="ConsPlusNormal"/>
        <w:jc w:val="both"/>
        <w:rPr>
          <w:rFonts w:ascii="Times New Roman" w:cs="Times New Roman" w:hAnsi="Times New Roman"/>
          <w:sz w:val="24"/>
          <w:szCs w:val="24"/>
        </w:rPr>
      </w:pPr>
    </w:p>
    <w:tbl>
      <w:tblPr>
        <w:tblW w:w="9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4A0"/>
      </w:tblPr>
      <w:tblGrid>
        <w:gridCol w:w="2189"/>
        <w:gridCol w:w="1275"/>
        <w:gridCol w:w="1211"/>
        <w:gridCol w:w="1134"/>
        <w:gridCol w:w="1842"/>
        <w:gridCol w:w="1559"/>
      </w:tblGrid>
      <w:tr>
        <w:trPr/>
        <w:tc>
          <w:tcPr>
            <w:cnfStyle w:val="101000000000"/>
            <w:tcW w:w="2189" w:type="dxa"/>
            <w:vMerge w:val="restart"/>
          </w:tcPr>
          <w:p>
            <w:pPr>
              <w:pStyle w:val="ConsPlusNormal"/>
              <w:jc w:val="center"/>
              <w:rPr>
                <w:rFonts w:ascii="Times New Roman" w:cs="Times New Roman" w:hAnsi="Times New Roman"/>
                <w:sz w:val="24"/>
                <w:szCs w:val="24"/>
              </w:rPr>
            </w:pPr>
            <w:r>
              <w:rPr>
                <w:rFonts w:ascii="Times New Roman" w:cs="Times New Roman" w:hAnsi="Times New Roman"/>
                <w:sz w:val="24"/>
                <w:szCs w:val="24"/>
              </w:rPr>
              <w:t>Виды спортивных соревнований</w:t>
            </w:r>
          </w:p>
        </w:tc>
        <w:tc>
          <w:tcPr>
            <w:cnfStyle w:val="100000000000"/>
            <w:tcW w:w="7021" w:type="dxa"/>
            <w:gridSpan w:val="5"/>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Этапы и годы спортивной подготовки</w:t>
            </w:r>
          </w:p>
        </w:tc>
      </w:tr>
      <w:tr>
        <w:trPr/>
        <w:tc>
          <w:tcPr>
            <w:cnfStyle w:val="001000100000"/>
            <w:tcW w:w="2189" w:type="dxa"/>
            <w:vMerge w:val="continue"/>
          </w:tcPr>
          <w:p>
            <w:pPr>
              <w:pStyle w:val="ConsPlusNormal"/>
              <w:rPr>
                <w:rFonts w:ascii="Times New Roman" w:cs="Times New Roman" w:hAnsi="Times New Roman"/>
                <w:sz w:val="24"/>
                <w:szCs w:val="24"/>
              </w:rPr>
            </w:pPr>
          </w:p>
        </w:tc>
        <w:tc>
          <w:tcPr>
            <w:cnfStyle w:val="000000100000"/>
            <w:tcW w:w="3620" w:type="dxa"/>
            <w:gridSpan w:val="3"/>
          </w:tcPr>
          <w:p>
            <w:pPr>
              <w:pStyle w:val="ConsPlusNormal"/>
              <w:jc w:val="center"/>
              <w:rPr>
                <w:rFonts w:ascii="Times New Roman" w:cs="Times New Roman" w:hAnsi="Times New Roman"/>
                <w:sz w:val="24"/>
                <w:szCs w:val="24"/>
              </w:rPr>
            </w:pPr>
            <w:r>
              <w:rPr>
                <w:rFonts w:ascii="Times New Roman" w:cs="Times New Roman" w:hAnsi="Times New Roman"/>
                <w:sz w:val="24"/>
                <w:szCs w:val="24"/>
              </w:rPr>
              <w:t>Этап начальной подготовки</w:t>
            </w:r>
          </w:p>
        </w:tc>
        <w:tc>
          <w:tcPr>
            <w:cnfStyle w:val="000000100000"/>
            <w:tcW w:w="3401"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Учебно-тренировочный этап (этап спортивной специализ</w:t>
            </w:r>
            <w:r>
              <w:rPr>
                <w:rFonts w:ascii="Times New Roman" w:cs="Times New Roman" w:hAnsi="Times New Roman"/>
                <w:sz w:val="24"/>
                <w:szCs w:val="24"/>
              </w:rPr>
              <w:t>а</w:t>
            </w:r>
            <w:r>
              <w:rPr>
                <w:rFonts w:ascii="Times New Roman" w:cs="Times New Roman" w:hAnsi="Times New Roman"/>
                <w:sz w:val="24"/>
                <w:szCs w:val="24"/>
              </w:rPr>
              <w:t>ции)</w:t>
            </w:r>
          </w:p>
        </w:tc>
      </w:tr>
      <w:tr>
        <w:trPr/>
        <w:tc>
          <w:tcPr>
            <w:cnfStyle w:val="001000010000"/>
            <w:tcW w:w="2189" w:type="dxa"/>
            <w:vMerge w:val="continue"/>
          </w:tcPr>
          <w:p>
            <w:pPr>
              <w:pStyle w:val="ConsPlusNormal"/>
              <w:rPr>
                <w:rFonts w:ascii="Times New Roman" w:cs="Times New Roman" w:hAnsi="Times New Roman"/>
                <w:sz w:val="24"/>
                <w:szCs w:val="24"/>
              </w:rPr>
            </w:pPr>
          </w:p>
        </w:tc>
        <w:tc>
          <w:tcPr>
            <w:cnfStyle w:val="000000010000"/>
            <w:tcW w:w="1275"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года</w:t>
            </w:r>
          </w:p>
        </w:tc>
        <w:tc>
          <w:tcPr>
            <w:cnfStyle w:val="000000010000"/>
            <w:tcW w:w="121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От года до двух лет</w:t>
            </w:r>
          </w:p>
        </w:tc>
        <w:tc>
          <w:tcPr>
            <w:cnfStyle w:val="000000010000"/>
            <w:tcW w:w="1134"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двух лет</w:t>
            </w:r>
          </w:p>
        </w:tc>
        <w:tc>
          <w:tcPr>
            <w:cnfStyle w:val="000000010000"/>
            <w:tcW w:w="1842"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трех лет</w:t>
            </w:r>
          </w:p>
        </w:tc>
        <w:tc>
          <w:tcPr>
            <w:cnfStyle w:val="000000010000"/>
            <w:tcW w:w="155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трех лет</w:t>
            </w:r>
          </w:p>
        </w:tc>
      </w:tr>
      <w:tr>
        <w:trPr/>
        <w:tc>
          <w:tcPr>
            <w:cnfStyle w:val="001000100000"/>
            <w:tcW w:w="218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Контрольные</w:t>
            </w:r>
          </w:p>
        </w:tc>
        <w:tc>
          <w:tcPr>
            <w:cnfStyle w:val="000000100000"/>
            <w:tcW w:w="1275"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21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134"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100000"/>
            <w:tcW w:w="1842"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100000"/>
            <w:tcW w:w="155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w:t>
            </w:r>
          </w:p>
        </w:tc>
      </w:tr>
      <w:tr>
        <w:trPr/>
        <w:tc>
          <w:tcPr>
            <w:cnfStyle w:val="001000010000"/>
            <w:tcW w:w="218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Отборочные</w:t>
            </w:r>
          </w:p>
        </w:tc>
        <w:tc>
          <w:tcPr>
            <w:cnfStyle w:val="000000010000"/>
            <w:tcW w:w="1275"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121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1134"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010000"/>
            <w:tcW w:w="1842"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010000"/>
            <w:tcW w:w="155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w:t>
            </w:r>
          </w:p>
        </w:tc>
      </w:tr>
      <w:tr>
        <w:trPr/>
        <w:tc>
          <w:tcPr>
            <w:cnfStyle w:val="001000100000"/>
            <w:tcW w:w="218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Основные</w:t>
            </w:r>
          </w:p>
        </w:tc>
        <w:tc>
          <w:tcPr>
            <w:cnfStyle w:val="000000100000"/>
            <w:tcW w:w="1275"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211"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134"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842"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w:t>
            </w:r>
          </w:p>
        </w:tc>
        <w:tc>
          <w:tcPr>
            <w:cnfStyle w:val="000000100000"/>
            <w:tcW w:w="155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2</w:t>
            </w:r>
          </w:p>
        </w:tc>
      </w:tr>
    </w:tbl>
    <w:p>
      <w:pPr>
        <w:pStyle w:val="ConsPlusNormal"/>
        <w:ind w:firstLine="720"/>
        <w:jc w:val="both"/>
        <w:rPr>
          <w:rFonts w:ascii="Times New Roman" w:cs="Times New Roman" w:hAnsi="Times New Roman"/>
          <w:sz w:val="24"/>
          <w:szCs w:val="24"/>
        </w:rPr>
      </w:pPr>
      <w:r>
        <w:rPr>
          <w:rFonts w:ascii="Times New Roman" w:cs="Times New Roman" w:hAnsi="Times New Roman"/>
          <w:sz w:val="24"/>
          <w:szCs w:val="24"/>
        </w:rPr>
        <w:t>Начинающие спортсмены допускаются к соревнованиям не ранее, чем через три м</w:t>
      </w:r>
      <w:r>
        <w:rPr>
          <w:rFonts w:ascii="Times New Roman" w:cs="Times New Roman" w:hAnsi="Times New Roman"/>
          <w:sz w:val="24"/>
          <w:szCs w:val="24"/>
        </w:rPr>
        <w:t>е</w:t>
      </w:r>
      <w:r>
        <w:rPr>
          <w:rFonts w:ascii="Times New Roman" w:cs="Times New Roman" w:hAnsi="Times New Roman"/>
          <w:sz w:val="24"/>
          <w:szCs w:val="24"/>
        </w:rPr>
        <w:t>сяца после начала занятий боксом.</w:t>
      </w:r>
    </w:p>
    <w:p>
      <w:pPr>
        <w:pStyle w:val="ConsPlusNormal"/>
        <w:ind w:firstLine="720"/>
        <w:jc w:val="both"/>
        <w:rPr>
          <w:rFonts w:ascii="Times New Roman" w:cs="Times New Roman" w:hAnsi="Times New Roman"/>
          <w:sz w:val="24"/>
          <w:szCs w:val="24"/>
        </w:rPr>
      </w:pPr>
      <w:r>
        <w:rPr>
          <w:rFonts w:ascii="Times New Roman" w:cs="Times New Roman" w:hAnsi="Times New Roman"/>
          <w:sz w:val="24"/>
          <w:szCs w:val="24"/>
        </w:rPr>
        <w:t>В соревнованиях мальчиков и девочек 12 лет пары составляются с таким расчетом, чтобы разница в весе у боксеров, имеющих вес в диапазоне до 60 кг, не превышала 2-х кг; в диапазоне от 60 до 70 – 3-х кг; от 70 до 80 кг – 4-х кг и свыше 80 кг – 5 кг.</w:t>
      </w:r>
    </w:p>
    <w:p>
      <w:pPr>
        <w:pStyle w:val="Default"/>
        <w:jc w:val="both"/>
        <w:rPr/>
      </w:pPr>
      <w:r>
        <w:t xml:space="preserve">Возраст боксеров определяется по году их рождения.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5070"/>
        <w:gridCol w:w="3994"/>
      </w:tblGrid>
      <w:tr>
        <w:trPr>
          <w:trHeight w:val="125"/>
        </w:trPr>
        <w:tc>
          <w:tcPr>
            <w:cnfStyle w:val="101000000000"/>
            <w:tcW w:w="5070" w:type="dxa"/>
          </w:tcPr>
          <w:p>
            <w:pPr>
              <w:pStyle w:val="Default"/>
              <w:rPr/>
            </w:pPr>
            <w:r>
              <w:rPr>
                <w:b/>
                <w:bCs/>
                <w:color w:val="auto"/>
              </w:rPr>
              <w:t xml:space="preserve">Возраст и наименование группы боксеров </w:t>
            </w:r>
            <w:r>
              <w:rPr>
                <w:b/>
                <w:bCs/>
              </w:rPr>
              <w:t xml:space="preserve">Наименование группы </w:t>
            </w:r>
          </w:p>
        </w:tc>
        <w:tc>
          <w:tcPr>
            <w:cnfStyle w:val="100000000000"/>
            <w:tcW w:w="3994" w:type="dxa"/>
          </w:tcPr>
          <w:p>
            <w:pPr>
              <w:pStyle w:val="Default"/>
              <w:rPr/>
            </w:pPr>
            <w:r>
              <w:rPr>
                <w:b/>
                <w:bCs/>
              </w:rPr>
              <w:t xml:space="preserve">Возраст </w:t>
            </w:r>
          </w:p>
        </w:tc>
      </w:tr>
      <w:tr>
        <w:trPr>
          <w:trHeight w:val="132"/>
        </w:trPr>
        <w:tc>
          <w:tcPr>
            <w:cnfStyle w:val="001000100000"/>
            <w:tcW w:w="5070" w:type="dxa"/>
          </w:tcPr>
          <w:p>
            <w:pPr>
              <w:pStyle w:val="Default"/>
              <w:rPr/>
            </w:pPr>
            <w:r>
              <w:t xml:space="preserve">Мальчики и девочки (младший возраст) </w:t>
            </w:r>
          </w:p>
        </w:tc>
        <w:tc>
          <w:tcPr>
            <w:cnfStyle w:val="000000100000"/>
            <w:tcW w:w="3994" w:type="dxa"/>
          </w:tcPr>
          <w:p>
            <w:pPr>
              <w:pStyle w:val="Default"/>
              <w:rPr/>
            </w:pPr>
            <w:r>
              <w:t xml:space="preserve">12 лет </w:t>
            </w:r>
          </w:p>
        </w:tc>
      </w:tr>
      <w:tr>
        <w:trPr>
          <w:trHeight w:val="132"/>
        </w:trPr>
        <w:tc>
          <w:tcPr>
            <w:cnfStyle w:val="001000010000"/>
            <w:tcW w:w="5070" w:type="dxa"/>
          </w:tcPr>
          <w:p>
            <w:pPr>
              <w:pStyle w:val="Default"/>
              <w:rPr/>
            </w:pPr>
            <w:r>
              <w:t xml:space="preserve">Юноши и девушки (средний возраст) </w:t>
            </w:r>
          </w:p>
        </w:tc>
        <w:tc>
          <w:tcPr>
            <w:cnfStyle w:val="000000010000"/>
            <w:tcW w:w="3994" w:type="dxa"/>
          </w:tcPr>
          <w:p>
            <w:pPr>
              <w:pStyle w:val="Default"/>
              <w:rPr/>
            </w:pPr>
            <w:r>
              <w:t xml:space="preserve">13 - 14 лет </w:t>
            </w:r>
          </w:p>
        </w:tc>
      </w:tr>
      <w:tr>
        <w:trPr>
          <w:trHeight w:val="132"/>
        </w:trPr>
        <w:tc>
          <w:tcPr>
            <w:cnfStyle w:val="001000100000"/>
            <w:tcW w:w="5070" w:type="dxa"/>
          </w:tcPr>
          <w:p>
            <w:pPr>
              <w:pStyle w:val="Default"/>
              <w:rPr/>
            </w:pPr>
            <w:r>
              <w:t xml:space="preserve">Юноши и девушки (старший возраст) </w:t>
            </w:r>
          </w:p>
        </w:tc>
        <w:tc>
          <w:tcPr>
            <w:cnfStyle w:val="000000100000"/>
            <w:tcW w:w="3994" w:type="dxa"/>
          </w:tcPr>
          <w:p>
            <w:pPr>
              <w:pStyle w:val="Default"/>
              <w:rPr/>
            </w:pPr>
            <w:r>
              <w:t xml:space="preserve">15 - 16 лет </w:t>
            </w:r>
          </w:p>
        </w:tc>
      </w:tr>
      <w:tr>
        <w:trPr>
          <w:trHeight w:val="132"/>
        </w:trPr>
        <w:tc>
          <w:tcPr>
            <w:cnfStyle w:val="001000010000"/>
            <w:tcW w:w="5070" w:type="dxa"/>
          </w:tcPr>
          <w:p>
            <w:pPr>
              <w:pStyle w:val="Default"/>
              <w:rPr/>
            </w:pPr>
            <w:r>
              <w:t xml:space="preserve">Юниоры и юниорки (средний возраст) </w:t>
            </w:r>
          </w:p>
        </w:tc>
        <w:tc>
          <w:tcPr>
            <w:cnfStyle w:val="000000010000"/>
            <w:tcW w:w="3994" w:type="dxa"/>
          </w:tcPr>
          <w:p>
            <w:pPr>
              <w:pStyle w:val="Default"/>
              <w:rPr/>
            </w:pPr>
            <w:r>
              <w:t xml:space="preserve">17 - 18 лет </w:t>
            </w:r>
          </w:p>
        </w:tc>
      </w:tr>
      <w:tr>
        <w:trPr>
          <w:trHeight w:val="132"/>
        </w:trPr>
        <w:tc>
          <w:tcPr>
            <w:cnfStyle w:val="001000100000"/>
            <w:tcW w:w="5070" w:type="dxa"/>
          </w:tcPr>
          <w:p>
            <w:pPr>
              <w:pStyle w:val="Default"/>
              <w:rPr/>
            </w:pPr>
            <w:r>
              <w:t xml:space="preserve">Юниоры и юниорки (старший возраст) </w:t>
            </w:r>
          </w:p>
        </w:tc>
        <w:tc>
          <w:tcPr>
            <w:cnfStyle w:val="000000100000"/>
            <w:tcW w:w="3994" w:type="dxa"/>
          </w:tcPr>
          <w:p>
            <w:pPr>
              <w:pStyle w:val="Default"/>
              <w:rPr/>
            </w:pPr>
            <w:r>
              <w:t xml:space="preserve">19 - 22 года </w:t>
            </w:r>
          </w:p>
        </w:tc>
      </w:tr>
      <w:tr>
        <w:trPr>
          <w:trHeight w:val="132"/>
        </w:trPr>
        <w:tc>
          <w:tcPr>
            <w:cnfStyle w:val="001000010000"/>
            <w:tcW w:w="5070" w:type="dxa"/>
          </w:tcPr>
          <w:p>
            <w:pPr>
              <w:pStyle w:val="Default"/>
              <w:rPr/>
            </w:pPr>
            <w:r>
              <w:t xml:space="preserve">Мужчины и женщины </w:t>
            </w:r>
          </w:p>
        </w:tc>
        <w:tc>
          <w:tcPr>
            <w:cnfStyle w:val="000000010000"/>
            <w:tcW w:w="3994" w:type="dxa"/>
          </w:tcPr>
          <w:p>
            <w:pPr>
              <w:pStyle w:val="Default"/>
              <w:rPr/>
            </w:pPr>
            <w:r>
              <w:t xml:space="preserve">19 - 40 лет </w:t>
            </w:r>
          </w:p>
        </w:tc>
      </w:tr>
    </w:tbl>
    <w:p>
      <w:pPr>
        <w:pStyle w:val="Default"/>
        <w:jc w:val="both"/>
        <w:rPr>
          <w:sz w:val="28"/>
          <w:szCs w:val="28"/>
        </w:rPr>
      </w:pPr>
      <w:r>
        <w:t>В зависимости от возраста и количества боев, проведенных боксером на соревнованиях, у</w:t>
      </w:r>
      <w:r>
        <w:t>с</w:t>
      </w:r>
      <w:r>
        <w:t>танавливается следующий обязательный перерыв между соревнованиями</w:t>
      </w:r>
      <w:r>
        <w:rPr>
          <w:sz w:val="28"/>
          <w:szCs w:val="28"/>
        </w:rPr>
        <w:t>.</w:t>
      </w:r>
    </w:p>
    <w:p>
      <w:pPr>
        <w:pStyle w:val="Default"/>
        <w:jc w:val="both"/>
        <w:rPr>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tblPr>
      <w:tblGrid>
        <w:gridCol w:w="3216"/>
        <w:gridCol w:w="3216"/>
        <w:gridCol w:w="3216"/>
      </w:tblGrid>
      <w:tr>
        <w:trPr>
          <w:trHeight w:val="523"/>
        </w:trPr>
        <w:tc>
          <w:tcPr>
            <w:cnfStyle w:val="101000000000"/>
            <w:tcW w:w="9648" w:type="dxa"/>
            <w:gridSpan w:val="3"/>
            <w:tcBorders>
              <w:top w:val="nil" w:sz="4" w:space="0"/>
              <w:left w:val="nil" w:sz="4" w:space="0"/>
              <w:right w:val="nil" w:sz="4" w:space="0"/>
            </w:tcBorders>
          </w:tcPr>
          <w:p>
            <w:pPr>
              <w:pStyle w:val="Default"/>
              <w:jc w:val="center"/>
              <w:rPr/>
            </w:pPr>
            <w:r>
              <w:rPr>
                <w:b/>
                <w:bCs/>
              </w:rPr>
              <w:t>Возраст, количество боев и обязательный перерыв до следующих соревнований у боксеров</w:t>
            </w:r>
          </w:p>
        </w:tc>
      </w:tr>
      <w:tr>
        <w:trPr>
          <w:trHeight w:val="523"/>
        </w:trPr>
        <w:tc>
          <w:tcPr>
            <w:cnfStyle w:val="001000100000"/>
            <w:tcW w:w="3216" w:type="dxa"/>
          </w:tcPr>
          <w:p>
            <w:pPr>
              <w:pStyle w:val="Default"/>
              <w:rPr>
                <w:b/>
                <w:bCs/>
              </w:rPr>
            </w:pPr>
            <w:r>
              <w:t>Возрастная группа</w:t>
            </w:r>
          </w:p>
        </w:tc>
        <w:tc>
          <w:tcPr>
            <w:cnfStyle w:val="000000100000"/>
            <w:tcW w:w="3216" w:type="dxa"/>
          </w:tcPr>
          <w:p>
            <w:pPr>
              <w:pStyle w:val="Default"/>
              <w:rPr/>
            </w:pPr>
            <w:r>
              <w:t>Количество боев, проведе</w:t>
            </w:r>
            <w:r>
              <w:t>н</w:t>
            </w:r>
            <w:r>
              <w:t>ных на соревнованиях</w:t>
            </w:r>
          </w:p>
        </w:tc>
        <w:tc>
          <w:tcPr>
            <w:cnfStyle w:val="000000100000"/>
            <w:tcW w:w="3216" w:type="dxa"/>
          </w:tcPr>
          <w:p>
            <w:pPr>
              <w:pStyle w:val="Default"/>
              <w:rPr/>
            </w:pPr>
            <w:r>
              <w:t>Обязательный перерыв до следующих соревнований</w:t>
            </w:r>
          </w:p>
        </w:tc>
      </w:tr>
      <w:tr>
        <w:trPr>
          <w:trHeight w:val="338"/>
        </w:trPr>
        <w:tc>
          <w:tcPr>
            <w:cnfStyle w:val="001000010000"/>
            <w:tcW w:w="3216" w:type="dxa"/>
          </w:tcPr>
          <w:p>
            <w:pPr>
              <w:pStyle w:val="Default"/>
              <w:rPr/>
            </w:pPr>
            <w:r>
              <w:t xml:space="preserve">Мальчики и девочки (12 лет) </w:t>
            </w:r>
          </w:p>
        </w:tc>
        <w:tc>
          <w:tcPr>
            <w:cnfStyle w:val="000000010000"/>
            <w:tcW w:w="3216" w:type="dxa"/>
          </w:tcPr>
          <w:p>
            <w:pPr>
              <w:pStyle w:val="Default"/>
              <w:rPr/>
            </w:pPr>
            <w:r>
              <w:t xml:space="preserve">2 боя </w:t>
            </w:r>
          </w:p>
        </w:tc>
        <w:tc>
          <w:tcPr>
            <w:cnfStyle w:val="000000010000"/>
            <w:tcW w:w="3216" w:type="dxa"/>
          </w:tcPr>
          <w:p>
            <w:pPr>
              <w:pStyle w:val="Default"/>
              <w:rPr/>
            </w:pPr>
            <w:r>
              <w:t xml:space="preserve">не менее 30 дней </w:t>
            </w:r>
          </w:p>
        </w:tc>
      </w:tr>
      <w:tr>
        <w:trPr>
          <w:trHeight w:val="339"/>
        </w:trPr>
        <w:tc>
          <w:tcPr>
            <w:cnfStyle w:val="001000100000"/>
            <w:tcW w:w="3216" w:type="dxa"/>
          </w:tcPr>
          <w:p>
            <w:pPr>
              <w:pStyle w:val="Default"/>
              <w:rPr/>
            </w:pPr>
            <w:r>
              <w:t xml:space="preserve">Юноши и девушки (13 - 14 лет) </w:t>
            </w:r>
          </w:p>
        </w:tc>
        <w:tc>
          <w:tcPr>
            <w:cnfStyle w:val="000000100000"/>
            <w:tcW w:w="3216" w:type="dxa"/>
          </w:tcPr>
          <w:p>
            <w:pPr>
              <w:pStyle w:val="Default"/>
              <w:rPr/>
            </w:pPr>
            <w:r>
              <w:t xml:space="preserve">3 боя и более </w:t>
            </w:r>
          </w:p>
        </w:tc>
        <w:tc>
          <w:tcPr>
            <w:cnfStyle w:val="000000100000"/>
            <w:tcW w:w="3216" w:type="dxa"/>
          </w:tcPr>
          <w:p>
            <w:pPr>
              <w:pStyle w:val="Default"/>
              <w:rPr/>
            </w:pPr>
            <w:r>
              <w:t xml:space="preserve">не менее 20 дней </w:t>
            </w:r>
          </w:p>
        </w:tc>
      </w:tr>
      <w:tr>
        <w:trPr>
          <w:trHeight w:val="127"/>
        </w:trPr>
        <w:tc>
          <w:tcPr>
            <w:cnfStyle w:val="001000010000"/>
            <w:tcW w:w="3216" w:type="dxa"/>
          </w:tcPr>
          <w:p>
            <w:pPr>
              <w:pStyle w:val="Default"/>
              <w:rPr/>
            </w:pPr>
            <w:r>
              <w:t xml:space="preserve">Девушки (15 - 16 лет) </w:t>
            </w:r>
          </w:p>
        </w:tc>
        <w:tc>
          <w:tcPr>
            <w:cnfStyle w:val="000000010000"/>
            <w:tcW w:w="3216" w:type="dxa"/>
          </w:tcPr>
          <w:p>
            <w:pPr>
              <w:pStyle w:val="Default"/>
              <w:rPr/>
            </w:pPr>
            <w:r>
              <w:t xml:space="preserve">3 боя и более </w:t>
            </w:r>
          </w:p>
        </w:tc>
        <w:tc>
          <w:tcPr>
            <w:cnfStyle w:val="000000010000"/>
            <w:tcW w:w="3216" w:type="dxa"/>
          </w:tcPr>
          <w:p>
            <w:pPr>
              <w:pStyle w:val="Default"/>
              <w:rPr/>
            </w:pPr>
            <w:r>
              <w:t xml:space="preserve">не менее 15 дней </w:t>
            </w:r>
          </w:p>
        </w:tc>
      </w:tr>
      <w:tr>
        <w:trPr>
          <w:trHeight w:val="127"/>
        </w:trPr>
        <w:tc>
          <w:tcPr>
            <w:cnfStyle w:val="001000100000"/>
            <w:tcW w:w="3216" w:type="dxa"/>
          </w:tcPr>
          <w:p>
            <w:pPr>
              <w:pStyle w:val="Default"/>
              <w:rPr/>
            </w:pPr>
            <w:r>
              <w:t xml:space="preserve">Юноши (15 - 16 лет) </w:t>
            </w:r>
          </w:p>
        </w:tc>
        <w:tc>
          <w:tcPr>
            <w:cnfStyle w:val="000000100000"/>
            <w:tcW w:w="3216" w:type="dxa"/>
          </w:tcPr>
          <w:p>
            <w:pPr>
              <w:pStyle w:val="Default"/>
              <w:rPr/>
            </w:pPr>
            <w:r>
              <w:t xml:space="preserve">3 боя и более </w:t>
            </w:r>
          </w:p>
        </w:tc>
        <w:tc>
          <w:tcPr>
            <w:cnfStyle w:val="000000100000"/>
            <w:tcW w:w="3216" w:type="dxa"/>
          </w:tcPr>
          <w:p>
            <w:pPr>
              <w:pStyle w:val="Default"/>
              <w:rPr/>
            </w:pPr>
            <w:r>
              <w:t xml:space="preserve">не менее 10 дней </w:t>
            </w:r>
          </w:p>
        </w:tc>
      </w:tr>
    </w:tbl>
    <w:p>
      <w:pPr>
        <w:pStyle w:val="ConsPlusNormal"/>
        <w:ind w:firstLine="720"/>
        <w:jc w:val="both"/>
        <w:rPr>
          <w:rFonts w:asciiTheme="minorHAnsi" w:cstheme="minorHAnsi" w:hAnsiTheme="minorHAnsi"/>
          <w:szCs w:val="20"/>
        </w:rPr>
      </w:pP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5.4. Иные виды (формы) обучения – самостоятельная подготовка, инструкторская практика, судейская практика, интегральная подготовка.</w:t>
      </w:r>
    </w:p>
    <w:p>
      <w:pPr>
        <w:pStyle w:val="ConsPlusNormal"/>
        <w:ind w:firstLine="708"/>
        <w:jc w:val="both"/>
        <w:rPr>
          <w:rFonts w:ascii="Times New Roman" w:cs="Times New Roman" w:hAnsi="Times New Roman"/>
          <w:sz w:val="24"/>
          <w:szCs w:val="24"/>
        </w:rPr>
      </w:pPr>
    </w:p>
    <w:p>
      <w:pPr>
        <w:pStyle w:val="ConsPlusNormal"/>
        <w:numPr>
          <w:ilvl w:val="0"/>
          <w:numId w:val="3"/>
        </w:numPr>
        <w:ind w:left="0" w:firstLine="709"/>
        <w:jc w:val="both"/>
        <w:rPr>
          <w:rFonts w:ascii="Times New Roman" w:cs="Times New Roman" w:hAnsi="Times New Roman"/>
          <w:sz w:val="24"/>
          <w:szCs w:val="24"/>
        </w:rPr>
      </w:pPr>
      <w:r>
        <w:rPr>
          <w:rFonts w:ascii="Times New Roman" w:cs="Times New Roman" w:hAnsi="Times New Roman"/>
          <w:sz w:val="24"/>
          <w:szCs w:val="24"/>
        </w:rPr>
        <w:t>Годовой учебно-тренировочный план</w:t>
      </w:r>
    </w:p>
    <w:p>
      <w:pPr>
        <w:pStyle w:val="ConsPlusNormal"/>
        <w:jc w:val="both"/>
        <w:rPr>
          <w:rFonts w:asciiTheme="minorHAnsi" w:cstheme="minorHAnsi" w:hAnsiTheme="minorHAnsi"/>
          <w:szCs w:val="20"/>
        </w:rPr>
      </w:pPr>
    </w:p>
    <w:p>
      <w:pPr>
        <w:pStyle w:val="ConsPlusNormal"/>
        <w:jc w:val="both"/>
        <w:rPr>
          <w:rFonts w:ascii="Times New Roman" w:cs="Times New Roman" w:hAnsi="Times New Roman"/>
          <w:sz w:val="24"/>
          <w:szCs w:val="24"/>
        </w:rPr>
      </w:pPr>
    </w:p>
    <w:p>
      <w:pPr>
        <w:pStyle w:val="ConsPlusNormal"/>
        <w:jc w:val="both"/>
        <w:rPr>
          <w:rFonts w:ascii="Times New Roman" w:cs="Times New Roman" w:hAnsi="Times New Roman"/>
          <w:sz w:val="24"/>
          <w:szCs w:val="24"/>
        </w:rPr>
        <w:sectPr>
          <w:headerReference w:type="default" r:id="rId21"/>
          <w:headerReference w:type="first" r:id="rId22"/>
          <w:footerReference w:type="first" r:id="rId23"/>
          <w:footnotePr>
            <w:numFmt w:val="decimal"/>
          </w:footnotePr>
          <w:pgSz w:w="11906" w:h="16838"/>
          <w:pgMar w:top="1134" w:right="567" w:bottom="1134" w:left="1701" w:header="708" w:footer="708" w:gutter="0"/>
          <w:cols w:space="708"/>
          <w:titlePg/>
        </w:sectPr>
      </w:pPr>
      <w:r>
        <w:rPr>
          <w:rFonts w:ascii="Times New Roman" w:cs="Times New Roman" w:hAnsi="Times New Roman"/>
          <w:sz w:val="24"/>
          <w:szCs w:val="24"/>
        </w:rPr>
        <w:t>
</w:t>
      </w:r>
    </w:p>
    <w:p>
      <w:pPr>
        <w:jc w:val="center"/>
        <w:rPr>
          <w:rFonts w:ascii="Times New Roman" w:cs="Times New Roman" w:hAnsi="Times New Roman"/>
          <w:sz w:val="24"/>
          <w:szCs w:val="24"/>
        </w:rPr>
      </w:pPr>
      <w:r>
        <w:rPr>
          <w:rFonts w:ascii="Times New Roman" w:cs="Times New Roman" w:hAnsi="Times New Roman"/>
          <w:sz w:val="24"/>
          <w:szCs w:val="24"/>
        </w:rPr>
        <w:t xml:space="preserve">6. </w:t>
      </w:r>
      <w:r>
        <w:rPr>
          <w:rFonts w:ascii="Times New Roman" w:cs="Times New Roman" w:hAnsi="Times New Roman"/>
          <w:b/>
          <w:sz w:val="24"/>
          <w:szCs w:val="24"/>
        </w:rPr>
        <w:t xml:space="preserve">Годовой </w:t>
      </w:r>
      <w:r>
        <w:rPr>
          <w:rFonts w:ascii="Times New Roman" w:cs="Times New Roman" w:hAnsi="Times New Roman"/>
          <w:sz w:val="24"/>
          <w:szCs w:val="24"/>
        </w:rPr>
        <w:t xml:space="preserve"> учебно-тренировочный план</w:t>
      </w:r>
    </w:p>
    <w:tbl>
      <w:tblPr>
        <w:tblStyle w:val="TableGrid"/>
        <w:tblW w:w="0" w:type="auto"/>
        <w:tblLook w:val="04A0"/>
      </w:tblPr>
      <w:tblGrid>
        <w:gridCol w:w="845"/>
        <w:gridCol w:w="2786"/>
        <w:gridCol w:w="1722"/>
        <w:gridCol w:w="1701"/>
        <w:gridCol w:w="1701"/>
        <w:gridCol w:w="1843"/>
        <w:gridCol w:w="2552"/>
      </w:tblGrid>
      <w:tr>
        <w:trPr/>
        <w:tc>
          <w:tcPr>
            <w:cnfStyle w:val="101000000000"/>
            <w:tcW w:w="845" w:type="dxa"/>
            <w:vMerge w:val="restart"/>
            <w:vAlign w:val="center"/>
          </w:tcPr>
          <w:p>
            <w:pPr>
              <w:spacing w:after="0" w:line="240" w:lineRule="auto"/>
              <w:rPr>
                <w:rFonts w:ascii="Times New Roman" w:cs="Times New Roman" w:hAnsi="Times New Roman"/>
                <w:sz w:val="24"/>
                <w:szCs w:val="24"/>
              </w:rPr>
            </w:pPr>
            <w:r>
              <w:rPr>
                <w:rFonts w:ascii="Times New Roman" w:cs="Times New Roman" w:hAnsi="Times New Roman"/>
                <w:sz w:val="24"/>
                <w:szCs w:val="24"/>
              </w:rPr>
              <w:t>№</w:t>
            </w:r>
          </w:p>
          <w:p>
            <w:pPr>
              <w:spacing w:after="0" w:line="240" w:lineRule="auto"/>
              <w:rPr>
                <w:rFonts w:ascii="Times New Roman" w:cs="Times New Roman" w:hAnsi="Times New Roman"/>
                <w:sz w:val="24"/>
                <w:szCs w:val="24"/>
              </w:rPr>
            </w:pPr>
            <w:r>
              <w:rPr>
                <w:rFonts w:ascii="Times New Roman" w:cs="Times New Roman" w:hAnsi="Times New Roman"/>
                <w:sz w:val="24"/>
                <w:szCs w:val="24"/>
              </w:rPr>
              <w:t>п/п</w:t>
            </w:r>
          </w:p>
        </w:tc>
        <w:tc>
          <w:tcPr>
            <w:cnfStyle w:val="100000000000"/>
            <w:tcW w:w="2786" w:type="dxa"/>
            <w:vMerge w:val="restart"/>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Виды подготовки и иные мероприятия</w:t>
            </w:r>
          </w:p>
        </w:tc>
        <w:tc>
          <w:tcPr>
            <w:cnfStyle w:val="100000000000"/>
            <w:tcW w:w="9519" w:type="dxa"/>
            <w:gridSpan w:val="5"/>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Этапы и годы подготовки</w:t>
            </w:r>
          </w:p>
        </w:tc>
      </w:tr>
      <w:tr>
        <w:trPr/>
        <w:tc>
          <w:tcPr>
            <w:cnfStyle w:val="001000100000"/>
            <w:tcW w:w="845" w:type="dxa"/>
            <w:vMerge w:val="continue"/>
          </w:tcPr>
          <w:p>
            <w:pPr>
              <w:spacing w:after="0" w:line="240" w:lineRule="auto"/>
              <w:jc w:val="both"/>
              <w:rPr>
                <w:rFonts w:ascii="Times New Roman" w:cs="Times New Roman" w:hAnsi="Times New Roman"/>
                <w:sz w:val="24"/>
                <w:szCs w:val="24"/>
              </w:rPr>
            </w:pPr>
          </w:p>
        </w:tc>
        <w:tc>
          <w:tcPr>
            <w:cnfStyle w:val="000000100000"/>
            <w:tcW w:w="2786" w:type="dxa"/>
            <w:vMerge w:val="continue"/>
          </w:tcPr>
          <w:p>
            <w:pPr>
              <w:spacing w:after="0" w:line="240" w:lineRule="auto"/>
              <w:jc w:val="both"/>
              <w:rPr>
                <w:rFonts w:ascii="Times New Roman" w:cs="Times New Roman" w:hAnsi="Times New Roman"/>
                <w:sz w:val="24"/>
                <w:szCs w:val="24"/>
              </w:rPr>
            </w:pPr>
          </w:p>
        </w:tc>
        <w:tc>
          <w:tcPr>
            <w:cnfStyle w:val="000000100000"/>
            <w:tcW w:w="5124" w:type="dxa"/>
            <w:gridSpan w:val="3"/>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Этап начальной подготовки</w:t>
            </w:r>
          </w:p>
        </w:tc>
        <w:tc>
          <w:tcPr>
            <w:cnfStyle w:val="000000100000"/>
            <w:tcW w:w="4395" w:type="dxa"/>
            <w:gridSpan w:val="2"/>
          </w:tcPr>
          <w:p>
            <w:pPr>
              <w:spacing w:after="0" w:line="240" w:lineRule="auto"/>
              <w:ind w:hanging="1809"/>
              <w:jc w:val="right"/>
              <w:rPr>
                <w:rFonts w:ascii="Times New Roman" w:cs="Times New Roman" w:hAnsi="Times New Roman"/>
                <w:sz w:val="24"/>
                <w:szCs w:val="24"/>
              </w:rPr>
            </w:pPr>
            <w:r>
              <w:rPr>
                <w:rFonts w:ascii="Times New Roman" w:cs="Times New Roman" w:hAnsi="Times New Roman"/>
                <w:sz w:val="24"/>
                <w:szCs w:val="24"/>
              </w:rPr>
              <w:t>Учебно-тренировочный этап</w:t>
            </w:r>
          </w:p>
          <w:p>
            <w:pPr>
              <w:spacing w:after="0" w:line="240" w:lineRule="auto"/>
              <w:ind w:hanging="1809"/>
              <w:jc w:val="right"/>
              <w:rPr>
                <w:rFonts w:ascii="Times New Roman" w:cs="Times New Roman" w:hAnsi="Times New Roman"/>
                <w:sz w:val="24"/>
                <w:szCs w:val="24"/>
              </w:rPr>
            </w:pPr>
            <w:r>
              <w:rPr>
                <w:rFonts w:ascii="Times New Roman" w:cs="Times New Roman" w:hAnsi="Times New Roman"/>
                <w:sz w:val="24"/>
                <w:szCs w:val="24"/>
              </w:rPr>
              <w:t xml:space="preserve"> (этап спортивной специализации)</w:t>
            </w:r>
          </w:p>
        </w:tc>
      </w:tr>
      <w:tr>
        <w:trPr/>
        <w:tc>
          <w:tcPr>
            <w:cnfStyle w:val="001000010000"/>
            <w:tcW w:w="845" w:type="dxa"/>
            <w:vMerge w:val="continue"/>
          </w:tcPr>
          <w:p>
            <w:pPr>
              <w:spacing w:after="0" w:line="240" w:lineRule="auto"/>
              <w:rPr>
                <w:rFonts w:ascii="Times New Roman" w:cs="Times New Roman" w:hAnsi="Times New Roman"/>
                <w:sz w:val="24"/>
                <w:szCs w:val="24"/>
              </w:rPr>
            </w:pPr>
          </w:p>
        </w:tc>
        <w:tc>
          <w:tcPr>
            <w:cnfStyle w:val="000000010000"/>
            <w:tcW w:w="2786" w:type="dxa"/>
            <w:vMerge w:val="continue"/>
          </w:tcPr>
          <w:p>
            <w:pPr>
              <w:spacing w:after="0" w:line="240" w:lineRule="auto"/>
              <w:rPr>
                <w:rFonts w:ascii="Times New Roman" w:cs="Times New Roman" w:hAnsi="Times New Roman"/>
                <w:sz w:val="24"/>
                <w:szCs w:val="24"/>
              </w:rPr>
            </w:pPr>
          </w:p>
        </w:tc>
        <w:tc>
          <w:tcPr>
            <w:cnfStyle w:val="000000010000"/>
            <w:tcW w:w="1722"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До года</w:t>
            </w:r>
            <w:r>
              <w:rPr>
                <w:rStyle w:val="Endnotereference"/>
                <w:rFonts w:ascii="Times New Roman" w:cs="Times New Roman" w:hAnsi="Times New Roman"/>
                <w:sz w:val="24"/>
                <w:szCs w:val="24"/>
              </w:rPr>
              <w:endnoteReference w:id="2"/>
            </w:r>
          </w:p>
        </w:tc>
        <w:tc>
          <w:tcPr>
            <w:cnfStyle w:val="000000010000"/>
            <w:tcW w:w="1701"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 xml:space="preserve">Второй год </w:t>
            </w:r>
          </w:p>
        </w:tc>
        <w:tc>
          <w:tcPr>
            <w:cnfStyle w:val="000000010000"/>
            <w:tcW w:w="1701"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 xml:space="preserve">Третий год </w:t>
            </w:r>
          </w:p>
        </w:tc>
        <w:tc>
          <w:tcPr>
            <w:cnfStyle w:val="000000010000"/>
            <w:tcW w:w="1843"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 xml:space="preserve">До трех </w:t>
            </w:r>
          </w:p>
        </w:tc>
        <w:tc>
          <w:tcPr>
            <w:cnfStyle w:val="000000010000"/>
            <w:tcW w:w="2552"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 xml:space="preserve">Свыше трех </w:t>
            </w:r>
          </w:p>
        </w:tc>
      </w:tr>
      <w:tr>
        <w:trPr/>
        <w:tc>
          <w:tcPr>
            <w:cnfStyle w:val="001000100000"/>
            <w:tcW w:w="845" w:type="dxa"/>
            <w:vMerge w:val="continue"/>
          </w:tcPr>
          <w:p>
            <w:pPr>
              <w:spacing w:after="0" w:line="240" w:lineRule="auto"/>
              <w:jc w:val="both"/>
              <w:rPr>
                <w:rFonts w:ascii="Times New Roman" w:cs="Times New Roman" w:hAnsi="Times New Roman"/>
                <w:sz w:val="24"/>
                <w:szCs w:val="24"/>
              </w:rPr>
            </w:pPr>
          </w:p>
        </w:tc>
        <w:tc>
          <w:tcPr>
            <w:cnfStyle w:val="000000100000"/>
            <w:tcW w:w="2786" w:type="dxa"/>
            <w:vMerge w:val="continue"/>
          </w:tcPr>
          <w:p>
            <w:pPr>
              <w:spacing w:after="0" w:line="240" w:lineRule="auto"/>
              <w:jc w:val="both"/>
              <w:rPr>
                <w:rFonts w:ascii="Times New Roman" w:cs="Times New Roman" w:hAnsi="Times New Roman"/>
                <w:sz w:val="24"/>
                <w:szCs w:val="24"/>
              </w:rPr>
            </w:pPr>
          </w:p>
        </w:tc>
        <w:tc>
          <w:tcPr>
            <w:cnfStyle w:val="000000100000"/>
            <w:tcW w:w="9519" w:type="dxa"/>
            <w:gridSpan w:val="5"/>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Недельная нагрузка в часах</w:t>
            </w:r>
            <w:r>
              <w:rPr>
                <w:rStyle w:val="Endnotereference"/>
                <w:rFonts w:ascii="Times New Roman" w:cs="Times New Roman" w:hAnsi="Times New Roman"/>
                <w:sz w:val="24"/>
                <w:szCs w:val="24"/>
              </w:rPr>
              <w:endnoteReference w:id="3"/>
            </w:r>
          </w:p>
        </w:tc>
      </w:tr>
      <w:tr>
        <w:trPr/>
        <w:tc>
          <w:tcPr>
            <w:cnfStyle w:val="001000010000"/>
            <w:tcW w:w="845" w:type="dxa"/>
            <w:vMerge w:val="continue"/>
          </w:tcPr>
          <w:p>
            <w:pPr>
              <w:spacing w:after="0" w:line="240" w:lineRule="auto"/>
              <w:jc w:val="both"/>
              <w:rPr>
                <w:rFonts w:ascii="Times New Roman" w:cs="Times New Roman" w:hAnsi="Times New Roman"/>
                <w:sz w:val="24"/>
                <w:szCs w:val="24"/>
              </w:rPr>
            </w:pPr>
          </w:p>
        </w:tc>
        <w:tc>
          <w:tcPr>
            <w:cnfStyle w:val="000000010000"/>
            <w:tcW w:w="2786" w:type="dxa"/>
            <w:vMerge w:val="continue"/>
          </w:tcPr>
          <w:p>
            <w:pPr>
              <w:spacing w:after="0" w:line="240" w:lineRule="auto"/>
              <w:jc w:val="both"/>
              <w:rPr>
                <w:rFonts w:ascii="Times New Roman" w:cs="Times New Roman" w:hAnsi="Times New Roman"/>
                <w:sz w:val="24"/>
                <w:szCs w:val="24"/>
              </w:rPr>
            </w:pPr>
          </w:p>
        </w:tc>
        <w:tc>
          <w:tcPr>
            <w:cnfStyle w:val="000000010000"/>
            <w:tcW w:w="1722"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4,5</w:t>
            </w:r>
          </w:p>
        </w:tc>
        <w:tc>
          <w:tcPr>
            <w:cnfStyle w:val="000000010000"/>
            <w:tcW w:w="1701"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6</w:t>
            </w:r>
          </w:p>
        </w:tc>
        <w:tc>
          <w:tcPr>
            <w:cnfStyle w:val="000000010000"/>
            <w:tcW w:w="1701"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8</w:t>
            </w:r>
          </w:p>
        </w:tc>
        <w:tc>
          <w:tcPr>
            <w:cnfStyle w:val="000000010000"/>
            <w:tcW w:w="1843"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10-14</w:t>
            </w:r>
          </w:p>
        </w:tc>
        <w:tc>
          <w:tcPr>
            <w:cnfStyle w:val="000000010000"/>
            <w:tcW w:w="2552"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16-18</w:t>
            </w:r>
          </w:p>
        </w:tc>
      </w:tr>
      <w:tr>
        <w:trPr/>
        <w:tc>
          <w:tcPr>
            <w:cnfStyle w:val="001000100000"/>
            <w:tcW w:w="845" w:type="dxa"/>
            <w:vMerge w:val="continue"/>
          </w:tcPr>
          <w:p>
            <w:pPr>
              <w:spacing w:after="0" w:line="240" w:lineRule="auto"/>
              <w:jc w:val="both"/>
              <w:rPr>
                <w:rFonts w:ascii="Times New Roman" w:cs="Times New Roman" w:hAnsi="Times New Roman"/>
                <w:sz w:val="24"/>
                <w:szCs w:val="24"/>
              </w:rPr>
            </w:pPr>
          </w:p>
        </w:tc>
        <w:tc>
          <w:tcPr>
            <w:cnfStyle w:val="000000100000"/>
            <w:tcW w:w="2786" w:type="dxa"/>
            <w:vMerge w:val="continue"/>
          </w:tcPr>
          <w:p>
            <w:pPr>
              <w:spacing w:after="0" w:line="240" w:lineRule="auto"/>
              <w:jc w:val="both"/>
              <w:rPr>
                <w:rFonts w:ascii="Times New Roman" w:cs="Times New Roman" w:hAnsi="Times New Roman"/>
                <w:sz w:val="24"/>
                <w:szCs w:val="24"/>
              </w:rPr>
            </w:pPr>
          </w:p>
        </w:tc>
        <w:tc>
          <w:tcPr>
            <w:cnfStyle w:val="000000100000"/>
            <w:tcW w:w="9519" w:type="dxa"/>
            <w:gridSpan w:val="5"/>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Максимальная продолжительность одного учебно-тренировочного занятия в часах</w:t>
            </w:r>
            <w:r>
              <w:rPr>
                <w:rStyle w:val="Endnotereference"/>
                <w:rFonts w:ascii="Times New Roman" w:cs="Times New Roman" w:hAnsi="Times New Roman"/>
                <w:sz w:val="24"/>
                <w:szCs w:val="24"/>
              </w:rPr>
              <w:endnoteReference w:id="4"/>
            </w:r>
          </w:p>
        </w:tc>
      </w:tr>
      <w:tr>
        <w:trPr/>
        <w:tc>
          <w:tcPr>
            <w:cnfStyle w:val="001000010000"/>
            <w:tcW w:w="845" w:type="dxa"/>
            <w:vMerge w:val="continue"/>
          </w:tcPr>
          <w:p>
            <w:pPr>
              <w:spacing w:after="0" w:line="240" w:lineRule="auto"/>
              <w:jc w:val="both"/>
              <w:rPr>
                <w:rFonts w:ascii="Times New Roman" w:cs="Times New Roman" w:hAnsi="Times New Roman"/>
                <w:sz w:val="24"/>
                <w:szCs w:val="24"/>
              </w:rPr>
            </w:pPr>
          </w:p>
        </w:tc>
        <w:tc>
          <w:tcPr>
            <w:cnfStyle w:val="000000010000"/>
            <w:tcW w:w="2786" w:type="dxa"/>
            <w:vMerge w:val="continue"/>
          </w:tcPr>
          <w:p>
            <w:pPr>
              <w:spacing w:after="0" w:line="240" w:lineRule="auto"/>
              <w:jc w:val="both"/>
              <w:rPr>
                <w:rFonts w:ascii="Times New Roman" w:cs="Times New Roman" w:hAnsi="Times New Roman"/>
                <w:sz w:val="24"/>
                <w:szCs w:val="24"/>
              </w:rPr>
            </w:pPr>
          </w:p>
        </w:tc>
        <w:tc>
          <w:tcPr>
            <w:cnfStyle w:val="000000010000"/>
            <w:tcW w:w="1722"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1701"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1701"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w:t>
            </w:r>
          </w:p>
        </w:tc>
        <w:tc>
          <w:tcPr>
            <w:cnfStyle w:val="000000010000"/>
            <w:tcW w:w="1843"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010000"/>
            <w:tcW w:w="2552" w:type="dxa"/>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3</w:t>
            </w:r>
          </w:p>
        </w:tc>
      </w:tr>
      <w:tr>
        <w:trPr/>
        <w:tc>
          <w:tcPr>
            <w:cnfStyle w:val="001000100000"/>
            <w:tcW w:w="845" w:type="dxa"/>
            <w:vMerge w:val="continue"/>
          </w:tcPr>
          <w:p>
            <w:pPr>
              <w:spacing w:after="0" w:line="240" w:lineRule="auto"/>
              <w:jc w:val="both"/>
              <w:rPr>
                <w:rFonts w:ascii="Times New Roman" w:cs="Times New Roman" w:hAnsi="Times New Roman"/>
                <w:sz w:val="24"/>
                <w:szCs w:val="24"/>
              </w:rPr>
            </w:pPr>
          </w:p>
        </w:tc>
        <w:tc>
          <w:tcPr>
            <w:cnfStyle w:val="000000100000"/>
            <w:tcW w:w="2786" w:type="dxa"/>
            <w:vMerge w:val="continue"/>
          </w:tcPr>
          <w:p>
            <w:pPr>
              <w:spacing w:after="0" w:line="240" w:lineRule="auto"/>
              <w:jc w:val="both"/>
              <w:rPr>
                <w:rFonts w:ascii="Times New Roman" w:cs="Times New Roman" w:hAnsi="Times New Roman"/>
                <w:sz w:val="24"/>
                <w:szCs w:val="24"/>
              </w:rPr>
            </w:pPr>
          </w:p>
        </w:tc>
        <w:tc>
          <w:tcPr>
            <w:cnfStyle w:val="000000100000"/>
            <w:tcW w:w="9519" w:type="dxa"/>
            <w:gridSpan w:val="5"/>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Наполняемость групп</w:t>
            </w:r>
          </w:p>
        </w:tc>
      </w:tr>
      <w:tr>
        <w:trPr/>
        <w:tc>
          <w:tcPr>
            <w:cnfStyle w:val="001000010000"/>
            <w:tcW w:w="845" w:type="dxa"/>
            <w:vMerge w:val="continue"/>
          </w:tcPr>
          <w:p>
            <w:pPr>
              <w:spacing w:after="0" w:line="240" w:lineRule="auto"/>
              <w:jc w:val="both"/>
              <w:rPr>
                <w:rFonts w:ascii="Times New Roman" w:cs="Times New Roman" w:hAnsi="Times New Roman"/>
                <w:color w:val="0070c0"/>
                <w:sz w:val="24"/>
                <w:szCs w:val="24"/>
              </w:rPr>
            </w:pPr>
          </w:p>
        </w:tc>
        <w:tc>
          <w:tcPr>
            <w:cnfStyle w:val="000000010000"/>
            <w:tcW w:w="2786" w:type="dxa"/>
            <w:vMerge w:val="continue"/>
          </w:tcPr>
          <w:p>
            <w:pPr>
              <w:spacing w:after="0" w:line="240" w:lineRule="auto"/>
              <w:jc w:val="both"/>
              <w:rPr>
                <w:rFonts w:ascii="Times New Roman" w:cs="Times New Roman" w:hAnsi="Times New Roman"/>
                <w:color w:val="0070c0"/>
                <w:sz w:val="24"/>
                <w:szCs w:val="24"/>
              </w:rPr>
            </w:pPr>
          </w:p>
        </w:tc>
        <w:tc>
          <w:tcPr>
            <w:cnfStyle w:val="000000010000"/>
            <w:tcW w:w="5124" w:type="dxa"/>
            <w:gridSpan w:val="3"/>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10</w:t>
            </w:r>
          </w:p>
        </w:tc>
        <w:tc>
          <w:tcPr>
            <w:cnfStyle w:val="000000010000"/>
            <w:tcW w:w="4395" w:type="dxa"/>
            <w:gridSpan w:val="2"/>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8</w:t>
            </w:r>
          </w:p>
        </w:tc>
      </w:tr>
      <w:tr>
        <w:trPr/>
        <w:tc>
          <w:tcPr>
            <w:cnfStyle w:val="00100010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1.</w:t>
            </w:r>
          </w:p>
        </w:tc>
        <w:tc>
          <w:tcPr>
            <w:cnfStyle w:val="00000010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Общая физическая по</w:t>
            </w:r>
            <w:r>
              <w:rPr>
                <w:rFonts w:ascii="Times New Roman" w:cs="Times New Roman" w:hAnsi="Times New Roman"/>
                <w:sz w:val="24"/>
                <w:szCs w:val="24"/>
              </w:rPr>
              <w:t>д</w:t>
            </w:r>
            <w:r>
              <w:rPr>
                <w:rFonts w:ascii="Times New Roman" w:cs="Times New Roman" w:hAnsi="Times New Roman"/>
                <w:sz w:val="24"/>
                <w:szCs w:val="24"/>
              </w:rPr>
              <w:t xml:space="preserve">готовка </w:t>
            </w:r>
          </w:p>
        </w:tc>
        <w:tc>
          <w:tcPr>
            <w:cnfStyle w:val="000000100000"/>
            <w:tcW w:w="1722"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105</w:t>
            </w:r>
          </w:p>
        </w:tc>
        <w:tc>
          <w:tcPr>
            <w:cnfStyle w:val="00000010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116</w:t>
            </w:r>
          </w:p>
        </w:tc>
        <w:tc>
          <w:tcPr>
            <w:cnfStyle w:val="00000010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158</w:t>
            </w:r>
          </w:p>
        </w:tc>
        <w:tc>
          <w:tcPr>
            <w:cnfStyle w:val="00000010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104-146</w:t>
            </w:r>
          </w:p>
        </w:tc>
        <w:tc>
          <w:tcPr>
            <w:cnfStyle w:val="00000010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125-140</w:t>
            </w:r>
          </w:p>
        </w:tc>
      </w:tr>
      <w:tr>
        <w:trPr/>
        <w:tc>
          <w:tcPr>
            <w:cnfStyle w:val="00100001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2. </w:t>
            </w:r>
          </w:p>
        </w:tc>
        <w:tc>
          <w:tcPr>
            <w:cnfStyle w:val="00000001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Специальная физическая подготовка</w:t>
            </w:r>
          </w:p>
        </w:tc>
        <w:tc>
          <w:tcPr>
            <w:cnfStyle w:val="000000010000"/>
            <w:tcW w:w="1722"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cnfStyle w:val="00000001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46</w:t>
            </w:r>
          </w:p>
        </w:tc>
        <w:tc>
          <w:tcPr>
            <w:cnfStyle w:val="00000001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72</w:t>
            </w:r>
          </w:p>
        </w:tc>
        <w:tc>
          <w:tcPr>
            <w:cnfStyle w:val="00000001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104-130</w:t>
            </w:r>
          </w:p>
        </w:tc>
        <w:tc>
          <w:tcPr>
            <w:cnfStyle w:val="00000001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142-174</w:t>
            </w:r>
          </w:p>
        </w:tc>
      </w:tr>
      <w:tr>
        <w:trPr/>
        <w:tc>
          <w:tcPr>
            <w:cnfStyle w:val="00100010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3. </w:t>
            </w:r>
          </w:p>
        </w:tc>
        <w:tc>
          <w:tcPr>
            <w:cnfStyle w:val="00000010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Спортивные соревнов</w:t>
            </w:r>
            <w:r>
              <w:rPr>
                <w:rFonts w:ascii="Times New Roman" w:cs="Times New Roman" w:hAnsi="Times New Roman"/>
                <w:sz w:val="24"/>
                <w:szCs w:val="24"/>
              </w:rPr>
              <w:t>а</w:t>
            </w:r>
            <w:r>
              <w:rPr>
                <w:rFonts w:ascii="Times New Roman" w:cs="Times New Roman" w:hAnsi="Times New Roman"/>
                <w:sz w:val="24"/>
                <w:szCs w:val="24"/>
              </w:rPr>
              <w:t>ния</w:t>
            </w:r>
          </w:p>
        </w:tc>
        <w:tc>
          <w:tcPr>
            <w:cnfStyle w:val="000000100000"/>
            <w:tcW w:w="172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701" w:type="dxa"/>
            <w:vAlign w:val="center"/>
          </w:tcPr>
          <w:p>
            <w:pPr>
              <w:spacing w:after="0" w:line="240" w:lineRule="auto"/>
              <w:jc w:val="center"/>
              <w:rPr>
                <w:rFonts w:ascii="Times New Roman" w:cs="Times New Roman" w:hAnsi="Times New Roman"/>
                <w:color w:val="00b050"/>
                <w:sz w:val="24"/>
                <w:szCs w:val="24"/>
              </w:rPr>
            </w:pPr>
            <w:r>
              <w:rPr>
                <w:rFonts w:ascii="Times New Roman" w:cs="Times New Roman" w:hAnsi="Times New Roman"/>
                <w:color w:val="00b050"/>
                <w:sz w:val="24"/>
                <w:szCs w:val="24"/>
              </w:rPr>
              <w:t>-</w:t>
            </w:r>
          </w:p>
        </w:tc>
        <w:tc>
          <w:tcPr>
            <w:cnfStyle w:val="000000100000"/>
            <w:tcW w:w="1701"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w:t>
            </w:r>
          </w:p>
        </w:tc>
        <w:tc>
          <w:tcPr>
            <w:cnfStyle w:val="00000010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10-28</w:t>
            </w:r>
          </w:p>
        </w:tc>
        <w:tc>
          <w:tcPr>
            <w:cnfStyle w:val="00000010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34-36</w:t>
            </w:r>
          </w:p>
        </w:tc>
      </w:tr>
      <w:tr>
        <w:trPr/>
        <w:tc>
          <w:tcPr>
            <w:cnfStyle w:val="00100001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4. </w:t>
            </w:r>
          </w:p>
        </w:tc>
        <w:tc>
          <w:tcPr>
            <w:cnfStyle w:val="00000001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Техническая подготовка</w:t>
            </w:r>
          </w:p>
        </w:tc>
        <w:tc>
          <w:tcPr>
            <w:cnfStyle w:val="000000010000"/>
            <w:tcW w:w="172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66</w:t>
            </w:r>
          </w:p>
        </w:tc>
        <w:tc>
          <w:tcPr>
            <w:cnfStyle w:val="00000001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100</w:t>
            </w:r>
          </w:p>
        </w:tc>
        <w:tc>
          <w:tcPr>
            <w:cnfStyle w:val="00000001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135</w:t>
            </w:r>
          </w:p>
        </w:tc>
        <w:tc>
          <w:tcPr>
            <w:cnfStyle w:val="00000001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208-276</w:t>
            </w:r>
          </w:p>
        </w:tc>
        <w:tc>
          <w:tcPr>
            <w:cnfStyle w:val="00000001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292-313</w:t>
            </w:r>
          </w:p>
        </w:tc>
      </w:tr>
      <w:tr>
        <w:trPr/>
        <w:tc>
          <w:tcPr>
            <w:cnfStyle w:val="00100010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5. </w:t>
            </w:r>
          </w:p>
        </w:tc>
        <w:tc>
          <w:tcPr>
            <w:cnfStyle w:val="00000010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Тактическая, теоретич</w:t>
            </w:r>
            <w:r>
              <w:rPr>
                <w:rFonts w:ascii="Times New Roman" w:cs="Times New Roman" w:hAnsi="Times New Roman"/>
                <w:sz w:val="24"/>
                <w:szCs w:val="24"/>
              </w:rPr>
              <w:t>е</w:t>
            </w:r>
            <w:r>
              <w:rPr>
                <w:rFonts w:ascii="Times New Roman" w:cs="Times New Roman" w:hAnsi="Times New Roman"/>
                <w:sz w:val="24"/>
                <w:szCs w:val="24"/>
              </w:rPr>
              <w:t>ская, психологическая подготовка</w:t>
            </w:r>
          </w:p>
        </w:tc>
        <w:tc>
          <w:tcPr>
            <w:cnfStyle w:val="000000100000"/>
            <w:tcW w:w="172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23</w:t>
            </w:r>
          </w:p>
        </w:tc>
        <w:tc>
          <w:tcPr>
            <w:cnfStyle w:val="00000010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42</w:t>
            </w:r>
          </w:p>
        </w:tc>
        <w:tc>
          <w:tcPr>
            <w:cnfStyle w:val="00000010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43</w:t>
            </w:r>
          </w:p>
        </w:tc>
        <w:tc>
          <w:tcPr>
            <w:cnfStyle w:val="00000010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78-124</w:t>
            </w:r>
          </w:p>
        </w:tc>
        <w:tc>
          <w:tcPr>
            <w:cnfStyle w:val="00000010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190-216</w:t>
            </w:r>
          </w:p>
        </w:tc>
      </w:tr>
      <w:tr>
        <w:trPr/>
        <w:tc>
          <w:tcPr>
            <w:cnfStyle w:val="00100001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6. </w:t>
            </w:r>
          </w:p>
        </w:tc>
        <w:tc>
          <w:tcPr>
            <w:cnfStyle w:val="00000001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Инструкторская и с</w:t>
            </w:r>
            <w:r>
              <w:rPr>
                <w:rFonts w:ascii="Times New Roman" w:cs="Times New Roman" w:hAnsi="Times New Roman"/>
                <w:sz w:val="24"/>
                <w:szCs w:val="24"/>
              </w:rPr>
              <w:t>у</w:t>
            </w:r>
            <w:r>
              <w:rPr>
                <w:rFonts w:ascii="Times New Roman" w:cs="Times New Roman" w:hAnsi="Times New Roman"/>
                <w:sz w:val="24"/>
                <w:szCs w:val="24"/>
              </w:rPr>
              <w:t>дейская практика</w:t>
            </w:r>
          </w:p>
        </w:tc>
        <w:tc>
          <w:tcPr>
            <w:cnfStyle w:val="000000010000"/>
            <w:tcW w:w="172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w:t>
            </w:r>
          </w:p>
        </w:tc>
        <w:tc>
          <w:tcPr>
            <w:cnfStyle w:val="000000010000"/>
            <w:tcW w:w="1701" w:type="dxa"/>
            <w:vAlign w:val="center"/>
          </w:tcPr>
          <w:p>
            <w:pPr>
              <w:spacing w:after="0" w:line="240" w:lineRule="auto"/>
              <w:jc w:val="center"/>
              <w:rPr>
                <w:rFonts w:ascii="Times New Roman" w:cs="Times New Roman" w:hAnsi="Times New Roman"/>
                <w:color w:val="00b050"/>
                <w:sz w:val="24"/>
                <w:szCs w:val="24"/>
              </w:rPr>
            </w:pPr>
            <w:r>
              <w:rPr>
                <w:rFonts w:ascii="Times New Roman" w:cs="Times New Roman" w:hAnsi="Times New Roman"/>
                <w:color w:val="00b050"/>
                <w:sz w:val="24"/>
                <w:szCs w:val="24"/>
              </w:rPr>
              <w:t>-</w:t>
            </w:r>
          </w:p>
        </w:tc>
        <w:tc>
          <w:tcPr>
            <w:cnfStyle w:val="000000010000"/>
            <w:tcW w:w="1701" w:type="dxa"/>
            <w:vAlign w:val="center"/>
          </w:tcPr>
          <w:p>
            <w:pPr>
              <w:spacing w:after="0" w:line="240" w:lineRule="auto"/>
              <w:jc w:val="center"/>
              <w:rPr>
                <w:rFonts w:ascii="Times New Roman" w:cs="Times New Roman" w:hAnsi="Times New Roman"/>
                <w:color w:val="00b050"/>
                <w:sz w:val="24"/>
                <w:szCs w:val="24"/>
              </w:rPr>
            </w:pPr>
            <w:r>
              <w:rPr>
                <w:rFonts w:ascii="Times New Roman" w:cs="Times New Roman" w:hAnsi="Times New Roman"/>
                <w:color w:val="00b050"/>
                <w:sz w:val="24"/>
                <w:szCs w:val="24"/>
              </w:rPr>
              <w:t>-</w:t>
            </w:r>
          </w:p>
        </w:tc>
        <w:tc>
          <w:tcPr>
            <w:cnfStyle w:val="00000001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6-12</w:t>
            </w:r>
          </w:p>
        </w:tc>
        <w:tc>
          <w:tcPr>
            <w:cnfStyle w:val="00000001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24-24</w:t>
            </w:r>
          </w:p>
        </w:tc>
      </w:tr>
      <w:tr>
        <w:trPr/>
        <w:tc>
          <w:tcPr>
            <w:cnfStyle w:val="001000100000"/>
            <w:tcW w:w="845"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 xml:space="preserve">7. </w:t>
            </w:r>
          </w:p>
        </w:tc>
        <w:tc>
          <w:tcPr>
            <w:cnfStyle w:val="000000100000"/>
            <w:tcW w:w="2786"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Медицинские, медико-биологические, восст</w:t>
            </w:r>
            <w:r>
              <w:rPr>
                <w:rFonts w:ascii="Times New Roman" w:cs="Times New Roman" w:hAnsi="Times New Roman"/>
                <w:sz w:val="24"/>
                <w:szCs w:val="24"/>
              </w:rPr>
              <w:t>а</w:t>
            </w:r>
            <w:r>
              <w:rPr>
                <w:rFonts w:ascii="Times New Roman" w:cs="Times New Roman" w:hAnsi="Times New Roman"/>
                <w:sz w:val="24"/>
                <w:szCs w:val="24"/>
              </w:rPr>
              <w:t>новительные меропри</w:t>
            </w:r>
            <w:r>
              <w:rPr>
                <w:rFonts w:ascii="Times New Roman" w:cs="Times New Roman" w:hAnsi="Times New Roman"/>
                <w:sz w:val="24"/>
                <w:szCs w:val="24"/>
              </w:rPr>
              <w:t>я</w:t>
            </w:r>
            <w:r>
              <w:rPr>
                <w:rFonts w:ascii="Times New Roman" w:cs="Times New Roman" w:hAnsi="Times New Roman"/>
                <w:sz w:val="24"/>
                <w:szCs w:val="24"/>
              </w:rPr>
              <w:t>тия, тестирование и ко</w:t>
            </w:r>
            <w:r>
              <w:rPr>
                <w:rFonts w:ascii="Times New Roman" w:cs="Times New Roman" w:hAnsi="Times New Roman"/>
                <w:sz w:val="24"/>
                <w:szCs w:val="24"/>
              </w:rPr>
              <w:t>н</w:t>
            </w:r>
            <w:r>
              <w:rPr>
                <w:rFonts w:ascii="Times New Roman" w:cs="Times New Roman" w:hAnsi="Times New Roman"/>
                <w:sz w:val="24"/>
                <w:szCs w:val="24"/>
              </w:rPr>
              <w:t>троль</w:t>
            </w:r>
          </w:p>
        </w:tc>
        <w:tc>
          <w:tcPr>
            <w:cnfStyle w:val="000000100000"/>
            <w:tcW w:w="1722"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cnfStyle w:val="000000100000"/>
            <w:tcW w:w="1701"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8</w:t>
            </w:r>
          </w:p>
        </w:tc>
        <w:tc>
          <w:tcPr>
            <w:cnfStyle w:val="000000100000"/>
            <w:tcW w:w="1701" w:type="dxa"/>
            <w:vAlign w:val="center"/>
          </w:tcPr>
          <w:p>
            <w:pPr>
              <w:spacing w:after="0" w:line="240" w:lineRule="auto"/>
              <w:jc w:val="center"/>
              <w:rPr>
                <w:rFonts w:ascii="Times New Roman" w:cs="Times New Roman" w:hAnsi="Times New Roman"/>
                <w:color w:val="000000"/>
                <w:sz w:val="24"/>
                <w:szCs w:val="24"/>
              </w:rPr>
            </w:pPr>
            <w:r>
              <w:rPr>
                <w:rFonts w:ascii="Times New Roman" w:cs="Times New Roman" w:hAnsi="Times New Roman"/>
                <w:color w:val="000000"/>
                <w:sz w:val="24"/>
                <w:szCs w:val="24"/>
              </w:rPr>
              <w:t>8</w:t>
            </w:r>
          </w:p>
        </w:tc>
        <w:tc>
          <w:tcPr>
            <w:cnfStyle w:val="00000010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10-12</w:t>
            </w:r>
          </w:p>
        </w:tc>
        <w:tc>
          <w:tcPr>
            <w:cnfStyle w:val="00000010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25-33</w:t>
            </w:r>
          </w:p>
        </w:tc>
      </w:tr>
      <w:tr>
        <w:trPr/>
        <w:tc>
          <w:tcPr>
            <w:cnfStyle w:val="001000010000"/>
            <w:tcW w:w="3631" w:type="dxa"/>
            <w:gridSpan w:val="2"/>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Общее количество часов в год</w:t>
            </w:r>
          </w:p>
        </w:tc>
        <w:tc>
          <w:tcPr>
            <w:cnfStyle w:val="000000010000"/>
            <w:tcW w:w="172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234</w:t>
            </w:r>
          </w:p>
        </w:tc>
        <w:tc>
          <w:tcPr>
            <w:cnfStyle w:val="000000010000"/>
            <w:tcW w:w="1701"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312</w:t>
            </w:r>
          </w:p>
        </w:tc>
        <w:tc>
          <w:tcPr>
            <w:cnfStyle w:val="000000010000"/>
            <w:tcW w:w="1701"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416</w:t>
            </w:r>
          </w:p>
        </w:tc>
        <w:tc>
          <w:tcPr>
            <w:cnfStyle w:val="000000010000"/>
            <w:tcW w:w="1843"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520-728</w:t>
            </w:r>
          </w:p>
        </w:tc>
        <w:tc>
          <w:tcPr>
            <w:cnfStyle w:val="000000010000"/>
            <w:tcW w:w="2552" w:type="dxa"/>
            <w:vAlign w:val="center"/>
          </w:tcPr>
          <w:p>
            <w:pPr>
              <w:spacing w:after="0" w:line="240" w:lineRule="auto"/>
              <w:jc w:val="center"/>
              <w:rPr>
                <w:rFonts w:ascii="Times New Roman" w:cs="Times New Roman" w:hAnsi="Times New Roman"/>
                <w:sz w:val="24"/>
                <w:szCs w:val="24"/>
              </w:rPr>
            </w:pPr>
            <w:r>
              <w:rPr>
                <w:rFonts w:ascii="Times New Roman" w:cs="Times New Roman" w:hAnsi="Times New Roman"/>
                <w:sz w:val="24"/>
                <w:szCs w:val="24"/>
              </w:rPr>
              <w:t>832-936</w:t>
            </w:r>
          </w:p>
        </w:tc>
      </w:tr>
    </w:tbl>
    <w:p>
      <w:pPr>
        <w:jc w:val="both"/>
        <w:rPr>
          <w:rFonts w:ascii="Times New Roman" w:cs="Times New Roman" w:hAnsi="Times New Roman"/>
          <w:sz w:val="24"/>
          <w:szCs w:val="24"/>
        </w:rPr>
      </w:pPr>
    </w:p>
    <w:p>
      <w:pPr>
        <w:pStyle w:val="ConsPlusNormal"/>
        <w:jc w:val="both"/>
        <w:rPr>
          <w:rFonts w:ascii="Times New Roman" w:cs="Times New Roman" w:hAnsi="Times New Roman"/>
          <w:sz w:val="24"/>
          <w:szCs w:val="24"/>
        </w:rPr>
      </w:pPr>
    </w:p>
    <w:p>
      <w:pPr>
        <w:pStyle w:val="ConsPlusNormal"/>
        <w:jc w:val="both"/>
        <w:rPr>
          <w:rFonts w:ascii="Times New Roman" w:cs="Times New Roman" w:hAnsi="Times New Roman"/>
          <w:sz w:val="24"/>
          <w:szCs w:val="24"/>
        </w:rPr>
        <w:sectPr>
          <w:footnotePr>
            <w:numFmt w:val="decimal"/>
          </w:footnotePr>
          <w:pgSz w:w="16838" w:h="11906" w:orient="landscape"/>
          <w:pgMar w:top="709" w:right="1134" w:bottom="567" w:left="1134" w:header="709" w:footer="709" w:gutter="0"/>
          <w:cols w:space="708"/>
          <w:titlePg/>
        </w:sectPr>
      </w:pPr>
      <w:r>
        <w:rPr>
          <w:rFonts w:ascii="Times New Roman" w:cs="Times New Roman" w:hAnsi="Times New Roman"/>
          <w:sz w:val="24"/>
          <w:szCs w:val="24"/>
        </w:rPr>
        <w:t>
</w:t>
      </w:r>
    </w:p>
    <w:p>
      <w:pPr>
        <w:pStyle w:val="ConsPlusNormal"/>
        <w:numPr>
          <w:ilvl w:val="0"/>
          <w:numId w:val="3"/>
        </w:numPr>
        <w:ind w:left="0" w:firstLine="709"/>
        <w:jc w:val="both"/>
        <w:rPr>
          <w:rFonts w:ascii="Times New Roman" w:cs="Times New Roman" w:hAnsi="Times New Roman"/>
          <w:sz w:val="24"/>
          <w:szCs w:val="24"/>
        </w:rPr>
      </w:pPr>
      <w:r>
        <w:rPr>
          <w:rFonts w:ascii="Times New Roman" w:cs="Times New Roman" w:hAnsi="Times New Roman"/>
          <w:sz w:val="24"/>
          <w:szCs w:val="24"/>
        </w:rPr>
        <w:t>Календарный план воспитательной работы</w:t>
      </w:r>
    </w:p>
    <w:p>
      <w:pPr>
        <w:pStyle w:val="ConsPlusNormal"/>
        <w:jc w:val="both"/>
        <w:rPr>
          <w:rFonts w:ascii="Times New Roman" w:cs="Times New Roman" w:hAnsi="Times New Roman"/>
          <w:sz w:val="24"/>
          <w:szCs w:val="24"/>
        </w:rPr>
      </w:pPr>
    </w:p>
    <w:tbl>
      <w:tblPr>
        <w:tblStyle w:val="TableGrid"/>
        <w:tblW w:w="0" w:type="auto"/>
        <w:tblLook w:val="04A0"/>
      </w:tblPr>
      <w:tblGrid>
        <w:gridCol w:w="681"/>
        <w:gridCol w:w="2606"/>
        <w:gridCol w:w="4687"/>
        <w:gridCol w:w="1816"/>
      </w:tblGrid>
      <w:tr>
        <w:trPr/>
        <w:tc>
          <w:tcPr>
            <w:cnfStyle w:val="10100000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br w:type="textWrapping"/>
            </w:r>
            <w:r>
              <w:rPr>
                <w:rFonts w:ascii="Times New Roman" w:cs="Times New Roman" w:hAnsi="Times New Roman"/>
                <w:sz w:val="24"/>
                <w:szCs w:val="24"/>
              </w:rPr>
              <w:t>п/п</w:t>
            </w:r>
          </w:p>
        </w:tc>
        <w:tc>
          <w:tcPr>
            <w:cnfStyle w:val="100000000000"/>
            <w:tcW w:w="2492"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Направление работы</w:t>
            </w:r>
          </w:p>
        </w:tc>
        <w:tc>
          <w:tcPr>
            <w:cnfStyle w:val="100000000000"/>
            <w:tcW w:w="4787"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Мероприятия</w:t>
            </w:r>
          </w:p>
        </w:tc>
        <w:tc>
          <w:tcPr>
            <w:cnfStyle w:val="100000000000"/>
            <w:tcW w:w="1816"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Сроки пров</w:t>
            </w:r>
            <w:r>
              <w:rPr>
                <w:rFonts w:ascii="Times New Roman" w:cs="Times New Roman" w:hAnsi="Times New Roman"/>
                <w:sz w:val="24"/>
                <w:szCs w:val="24"/>
              </w:rPr>
              <w:t>е</w:t>
            </w:r>
            <w:r>
              <w:rPr>
                <w:rFonts w:ascii="Times New Roman" w:cs="Times New Roman" w:hAnsi="Times New Roman"/>
                <w:sz w:val="24"/>
                <w:szCs w:val="24"/>
              </w:rPr>
              <w:t>дения</w:t>
            </w:r>
          </w:p>
        </w:tc>
      </w:tr>
      <w:tr>
        <w:trPr/>
        <w:tc>
          <w:tcPr>
            <w:cnfStyle w:val="00100010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1. </w:t>
            </w:r>
          </w:p>
        </w:tc>
        <w:tc>
          <w:tcPr>
            <w:cnfStyle w:val="000000100000"/>
            <w:tcW w:w="9095"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Профориентационная деятельность</w:t>
            </w:r>
          </w:p>
        </w:tc>
      </w:tr>
      <w:tr>
        <w:trPr/>
        <w:tc>
          <w:tcPr>
            <w:cnfStyle w:val="00100001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1.1.</w:t>
            </w:r>
          </w:p>
        </w:tc>
        <w:tc>
          <w:tcPr>
            <w:cnfStyle w:val="000000010000"/>
            <w:tcW w:w="2492"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Судейская практика </w:t>
            </w:r>
          </w:p>
        </w:tc>
        <w:tc>
          <w:tcPr>
            <w:cnfStyle w:val="000000010000"/>
            <w:tcW w:w="4787"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Участие в спортивных соревнованиях ра</w:t>
            </w:r>
            <w:r>
              <w:rPr>
                <w:rFonts w:ascii="Times New Roman" w:cs="Times New Roman" w:hAnsi="Times New Roman"/>
                <w:sz w:val="24"/>
                <w:szCs w:val="24"/>
              </w:rPr>
              <w:t>з</w:t>
            </w:r>
            <w:r>
              <w:rPr>
                <w:rFonts w:ascii="Times New Roman" w:cs="Times New Roman" w:hAnsi="Times New Roman"/>
                <w:sz w:val="24"/>
                <w:szCs w:val="24"/>
              </w:rPr>
              <w:t>личного уровня, в рамках которых пред</w:t>
            </w:r>
            <w:r>
              <w:rPr>
                <w:rFonts w:ascii="Times New Roman" w:cs="Times New Roman" w:hAnsi="Times New Roman"/>
                <w:sz w:val="24"/>
                <w:szCs w:val="24"/>
              </w:rPr>
              <w:t>у</w:t>
            </w:r>
            <w:r>
              <w:rPr>
                <w:rFonts w:ascii="Times New Roman" w:cs="Times New Roman" w:hAnsi="Times New Roman"/>
                <w:sz w:val="24"/>
                <w:szCs w:val="24"/>
              </w:rPr>
              <w:t xml:space="preserve">смотрено: </w:t>
            </w:r>
          </w:p>
          <w:p>
            <w:pPr>
              <w:pStyle w:val="ListParagraph"/>
              <w:numPr>
                <w:ilvl w:val="0"/>
                <w:numId w:val="4"/>
              </w:numPr>
              <w:spacing w:after="0" w:line="240" w:lineRule="auto"/>
              <w:rPr>
                <w:rFonts w:ascii="Times New Roman" w:cs="Times New Roman" w:hAnsi="Times New Roman"/>
                <w:sz w:val="24"/>
                <w:szCs w:val="24"/>
              </w:rPr>
            </w:pPr>
            <w:r>
              <w:rPr>
                <w:rFonts w:ascii="Times New Roman" w:cs="Times New Roman" w:hAnsi="Times New Roman"/>
                <w:sz w:val="24"/>
                <w:szCs w:val="24"/>
              </w:rPr>
              <w:t>практическое и теоретическое изучение и применение правил вида спорта и те</w:t>
            </w:r>
            <w:r>
              <w:rPr>
                <w:rFonts w:ascii="Times New Roman" w:cs="Times New Roman" w:hAnsi="Times New Roman"/>
                <w:sz w:val="24"/>
                <w:szCs w:val="24"/>
              </w:rPr>
              <w:t>р</w:t>
            </w:r>
            <w:r>
              <w:rPr>
                <w:rFonts w:ascii="Times New Roman" w:cs="Times New Roman" w:hAnsi="Times New Roman"/>
                <w:sz w:val="24"/>
                <w:szCs w:val="24"/>
              </w:rPr>
              <w:t>минологии, принятой в виде спорта;</w:t>
            </w:r>
          </w:p>
          <w:p>
            <w:pPr>
              <w:pStyle w:val="ListParagraph"/>
              <w:numPr>
                <w:ilvl w:val="0"/>
                <w:numId w:val="4"/>
              </w:numPr>
              <w:spacing w:after="0" w:line="240" w:lineRule="auto"/>
              <w:rPr>
                <w:rFonts w:ascii="Times New Roman" w:cs="Times New Roman" w:hAnsi="Times New Roman"/>
                <w:sz w:val="24"/>
                <w:szCs w:val="24"/>
              </w:rPr>
            </w:pPr>
            <w:r>
              <w:rPr>
                <w:rFonts w:ascii="Times New Roman" w:cs="Times New Roman" w:hAnsi="Times New Roman"/>
                <w:sz w:val="24"/>
                <w:szCs w:val="24"/>
              </w:rPr>
              <w:t>приобретение навыков судейства и пр</w:t>
            </w:r>
            <w:r>
              <w:rPr>
                <w:rFonts w:ascii="Times New Roman" w:cs="Times New Roman" w:hAnsi="Times New Roman"/>
                <w:sz w:val="24"/>
                <w:szCs w:val="24"/>
              </w:rPr>
              <w:t>о</w:t>
            </w:r>
            <w:r>
              <w:rPr>
                <w:rFonts w:ascii="Times New Roman" w:cs="Times New Roman" w:hAnsi="Times New Roman"/>
                <w:sz w:val="24"/>
                <w:szCs w:val="24"/>
              </w:rPr>
              <w:t>ведения спортивных соревнований в к</w:t>
            </w:r>
            <w:r>
              <w:rPr>
                <w:rFonts w:ascii="Times New Roman" w:cs="Times New Roman" w:hAnsi="Times New Roman"/>
                <w:sz w:val="24"/>
                <w:szCs w:val="24"/>
              </w:rPr>
              <w:t>а</w:t>
            </w:r>
            <w:r>
              <w:rPr>
                <w:rFonts w:ascii="Times New Roman" w:cs="Times New Roman" w:hAnsi="Times New Roman"/>
                <w:sz w:val="24"/>
                <w:szCs w:val="24"/>
              </w:rPr>
              <w:t>честве помощника спортивного судьи и (или) помощника секретаря спортивных соревнований;</w:t>
            </w:r>
          </w:p>
          <w:p>
            <w:pPr>
              <w:pStyle w:val="ListParagraph"/>
              <w:numPr>
                <w:ilvl w:val="0"/>
                <w:numId w:val="4"/>
              </w:numPr>
              <w:spacing w:after="0" w:line="240" w:lineRule="auto"/>
              <w:rPr>
                <w:rFonts w:ascii="Times New Roman" w:cs="Times New Roman" w:hAnsi="Times New Roman"/>
                <w:sz w:val="24"/>
                <w:szCs w:val="24"/>
              </w:rPr>
            </w:pPr>
            <w:r>
              <w:rPr>
                <w:rFonts w:ascii="Times New Roman" w:cs="Times New Roman" w:hAnsi="Times New Roman"/>
                <w:sz w:val="24"/>
                <w:szCs w:val="24"/>
              </w:rPr>
              <w:t>приобретение навыков самостоятельн</w:t>
            </w:r>
            <w:r>
              <w:rPr>
                <w:rFonts w:ascii="Times New Roman" w:cs="Times New Roman" w:hAnsi="Times New Roman"/>
                <w:sz w:val="24"/>
                <w:szCs w:val="24"/>
              </w:rPr>
              <w:t>о</w:t>
            </w:r>
            <w:r>
              <w:rPr>
                <w:rFonts w:ascii="Times New Roman" w:cs="Times New Roman" w:hAnsi="Times New Roman"/>
                <w:sz w:val="24"/>
                <w:szCs w:val="24"/>
              </w:rPr>
              <w:t>го судейства спортивных соревнований;</w:t>
            </w:r>
          </w:p>
          <w:p>
            <w:pPr>
              <w:pStyle w:val="ListParagraph"/>
              <w:numPr>
                <w:ilvl w:val="0"/>
                <w:numId w:val="4"/>
              </w:num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уважительного отнош</w:t>
            </w:r>
            <w:r>
              <w:rPr>
                <w:rFonts w:ascii="Times New Roman" w:cs="Times New Roman" w:hAnsi="Times New Roman"/>
                <w:sz w:val="24"/>
                <w:szCs w:val="24"/>
              </w:rPr>
              <w:t>е</w:t>
            </w:r>
            <w:r>
              <w:rPr>
                <w:rFonts w:ascii="Times New Roman" w:cs="Times New Roman" w:hAnsi="Times New Roman"/>
                <w:sz w:val="24"/>
                <w:szCs w:val="24"/>
              </w:rPr>
              <w:t>ния к решениям спортивных судей;</w:t>
            </w:r>
          </w:p>
          <w:p>
            <w:pPr>
              <w:pStyle w:val="ListParagraph"/>
              <w:numPr>
                <w:ilvl w:val="0"/>
                <w:numId w:val="4"/>
              </w:numPr>
              <w:spacing w:after="0" w:line="240" w:lineRule="auto"/>
              <w:rPr>
                <w:rFonts w:ascii="Times New Roman" w:cs="Times New Roman" w:hAnsi="Times New Roman"/>
                <w:sz w:val="24"/>
                <w:szCs w:val="24"/>
              </w:rPr>
            </w:pPr>
            <w:r>
              <w:rPr>
                <w:rFonts w:ascii="Times New Roman" w:cs="Times New Roman" w:hAnsi="Times New Roman"/>
                <w:sz w:val="24"/>
                <w:szCs w:val="24"/>
              </w:rPr>
              <w:t xml:space="preserve">воспитание внутренней установки на строгое и неукоснительное соблюдение правил вида спорта </w:t>
            </w:r>
          </w:p>
        </w:tc>
        <w:tc>
          <w:tcPr>
            <w:cnfStyle w:val="000000010000"/>
            <w:tcW w:w="1816" w:type="dxa"/>
          </w:tcPr>
          <w:p>
            <w:pPr>
              <w:pStyle w:val="ConsPlusNormal"/>
              <w:jc w:val="both"/>
              <w:rPr>
                <w:rFonts w:ascii="Times New Roman" w:cs="Times New Roman" w:hAnsi="Times New Roman"/>
                <w:sz w:val="24"/>
                <w:szCs w:val="24"/>
              </w:rPr>
            </w:pPr>
          </w:p>
        </w:tc>
      </w:tr>
      <w:tr>
        <w:trPr/>
        <w:tc>
          <w:tcPr>
            <w:cnfStyle w:val="00100010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2492"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Инструкторская практика</w:t>
            </w:r>
          </w:p>
        </w:tc>
        <w:tc>
          <w:tcPr>
            <w:cnfStyle w:val="000000100000"/>
            <w:tcW w:w="4787"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Учебно-тренировочные занятия, в рамках которых предусмотрено:</w:t>
            </w:r>
          </w:p>
          <w:p>
            <w:pPr>
              <w:pStyle w:val="ListParagraph"/>
              <w:numPr>
                <w:ilvl w:val="0"/>
                <w:numId w:val="5"/>
              </w:numPr>
              <w:spacing w:after="0" w:line="240" w:lineRule="auto"/>
              <w:rPr>
                <w:rFonts w:ascii="Times New Roman" w:cs="Times New Roman" w:hAnsi="Times New Roman"/>
                <w:sz w:val="24"/>
                <w:szCs w:val="24"/>
              </w:rPr>
            </w:pPr>
            <w:r>
              <w:rPr>
                <w:rFonts w:ascii="Times New Roman" w:cs="Times New Roman" w:hAnsi="Times New Roman"/>
                <w:sz w:val="24"/>
                <w:szCs w:val="24"/>
              </w:rPr>
              <w:t>освоение навыков организации и пров</w:t>
            </w:r>
            <w:r>
              <w:rPr>
                <w:rFonts w:ascii="Times New Roman" w:cs="Times New Roman" w:hAnsi="Times New Roman"/>
                <w:sz w:val="24"/>
                <w:szCs w:val="24"/>
              </w:rPr>
              <w:t>е</w:t>
            </w:r>
            <w:r>
              <w:rPr>
                <w:rFonts w:ascii="Times New Roman" w:cs="Times New Roman" w:hAnsi="Times New Roman"/>
                <w:sz w:val="24"/>
                <w:szCs w:val="24"/>
              </w:rPr>
              <w:t>дения учебно-тренировочных занятий в качестве помощника тренера-преподавателя;</w:t>
            </w:r>
          </w:p>
          <w:p>
            <w:pPr>
              <w:pStyle w:val="ListParagraph"/>
              <w:numPr>
                <w:ilvl w:val="0"/>
                <w:numId w:val="5"/>
              </w:numPr>
              <w:spacing w:after="0" w:line="240" w:lineRule="auto"/>
              <w:rPr>
                <w:rFonts w:ascii="Times New Roman" w:cs="Times New Roman" w:hAnsi="Times New Roman"/>
                <w:sz w:val="24"/>
                <w:szCs w:val="24"/>
              </w:rPr>
            </w:pPr>
            <w:r>
              <w:rPr>
                <w:rFonts w:ascii="Times New Roman" w:cs="Times New Roman" w:hAnsi="Times New Roman"/>
                <w:sz w:val="24"/>
                <w:szCs w:val="24"/>
              </w:rPr>
              <w:t>составление конспекта учебно-тренировочного занятия в соответствии с поставленной задачей;</w:t>
            </w:r>
          </w:p>
          <w:p>
            <w:pPr>
              <w:pStyle w:val="ListParagraph"/>
              <w:numPr>
                <w:ilvl w:val="0"/>
                <w:numId w:val="5"/>
              </w:num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навыков наставничества;</w:t>
            </w:r>
          </w:p>
          <w:p>
            <w:pPr>
              <w:pStyle w:val="ListParagraph"/>
              <w:numPr>
                <w:ilvl w:val="0"/>
                <w:numId w:val="5"/>
              </w:num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сознательного отнош</w:t>
            </w:r>
            <w:r>
              <w:rPr>
                <w:rFonts w:ascii="Times New Roman" w:cs="Times New Roman" w:hAnsi="Times New Roman"/>
                <w:sz w:val="24"/>
                <w:szCs w:val="24"/>
              </w:rPr>
              <w:t>е</w:t>
            </w:r>
            <w:r>
              <w:rPr>
                <w:rFonts w:ascii="Times New Roman" w:cs="Times New Roman" w:hAnsi="Times New Roman"/>
                <w:sz w:val="24"/>
                <w:szCs w:val="24"/>
              </w:rPr>
              <w:t>ния к учебно-тренировочному и соре</w:t>
            </w:r>
            <w:r>
              <w:rPr>
                <w:rFonts w:ascii="Times New Roman" w:cs="Times New Roman" w:hAnsi="Times New Roman"/>
                <w:sz w:val="24"/>
                <w:szCs w:val="24"/>
              </w:rPr>
              <w:t>в</w:t>
            </w:r>
            <w:r>
              <w:rPr>
                <w:rFonts w:ascii="Times New Roman" w:cs="Times New Roman" w:hAnsi="Times New Roman"/>
                <w:sz w:val="24"/>
                <w:szCs w:val="24"/>
              </w:rPr>
              <w:t>новательному процессам;</w:t>
            </w:r>
          </w:p>
          <w:p>
            <w:pPr>
              <w:pStyle w:val="ListParagraph"/>
              <w:numPr>
                <w:ilvl w:val="0"/>
                <w:numId w:val="5"/>
              </w:num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склонности к педагог</w:t>
            </w:r>
            <w:r>
              <w:rPr>
                <w:rFonts w:ascii="Times New Roman" w:cs="Times New Roman" w:hAnsi="Times New Roman"/>
                <w:sz w:val="24"/>
                <w:szCs w:val="24"/>
              </w:rPr>
              <w:t>и</w:t>
            </w:r>
            <w:r>
              <w:rPr>
                <w:rFonts w:ascii="Times New Roman" w:cs="Times New Roman" w:hAnsi="Times New Roman"/>
                <w:sz w:val="24"/>
                <w:szCs w:val="24"/>
              </w:rPr>
              <w:t>ческой работе</w:t>
            </w:r>
          </w:p>
          <w:p>
            <w:pPr>
              <w:pStyle w:val="ConsPlusNormal"/>
              <w:jc w:val="both"/>
              <w:rPr>
                <w:rFonts w:ascii="Times New Roman" w:cs="Times New Roman" w:hAnsi="Times New Roman"/>
                <w:sz w:val="24"/>
                <w:szCs w:val="24"/>
              </w:rPr>
            </w:pPr>
          </w:p>
        </w:tc>
        <w:tc>
          <w:tcPr>
            <w:cnfStyle w:val="000000100000"/>
            <w:tcW w:w="1816" w:type="dxa"/>
          </w:tcPr>
          <w:p>
            <w:pPr>
              <w:pStyle w:val="ConsPlusNormal"/>
              <w:jc w:val="both"/>
              <w:rPr>
                <w:rFonts w:ascii="Times New Roman" w:cs="Times New Roman" w:hAnsi="Times New Roman"/>
                <w:sz w:val="24"/>
                <w:szCs w:val="24"/>
              </w:rPr>
            </w:pPr>
          </w:p>
        </w:tc>
      </w:tr>
      <w:tr>
        <w:trPr/>
        <w:tc>
          <w:tcPr>
            <w:cnfStyle w:val="00100001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2. </w:t>
            </w:r>
          </w:p>
        </w:tc>
        <w:tc>
          <w:tcPr>
            <w:cnfStyle w:val="000000010000"/>
            <w:tcW w:w="9095" w:type="dxa"/>
            <w:gridSpan w:val="3"/>
          </w:tcPr>
          <w:p>
            <w:pPr>
              <w:pStyle w:val="ConsPlusNormal"/>
              <w:jc w:val="both"/>
              <w:rPr>
                <w:rFonts w:ascii="Times New Roman" w:cs="Times New Roman" w:hAnsi="Times New Roman"/>
                <w:sz w:val="24"/>
                <w:szCs w:val="24"/>
              </w:rPr>
            </w:pPr>
            <w:r>
              <w:rPr>
                <w:rFonts w:ascii="Times New Roman" w:cs="Times New Roman" w:hAnsi="Times New Roman"/>
                <w:b/>
                <w:sz w:val="24"/>
                <w:szCs w:val="24"/>
              </w:rPr>
              <w:t>Здоровьесберегающая деятельность</w:t>
            </w:r>
          </w:p>
        </w:tc>
      </w:tr>
      <w:tr>
        <w:trPr>
          <w:trHeight w:val="870"/>
        </w:trPr>
        <w:tc>
          <w:tcPr>
            <w:cnfStyle w:val="00100010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2.1.</w:t>
            </w:r>
          </w:p>
        </w:tc>
        <w:tc>
          <w:tcPr>
            <w:cnfStyle w:val="000000100000"/>
            <w:tcW w:w="2492"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Организация и пр</w:t>
            </w:r>
            <w:r>
              <w:rPr>
                <w:rFonts w:ascii="Times New Roman" w:cs="Times New Roman" w:hAnsi="Times New Roman"/>
                <w:sz w:val="24"/>
                <w:szCs w:val="24"/>
              </w:rPr>
              <w:t>о</w:t>
            </w:r>
            <w:r>
              <w:rPr>
                <w:rFonts w:ascii="Times New Roman" w:cs="Times New Roman" w:hAnsi="Times New Roman"/>
                <w:sz w:val="24"/>
                <w:szCs w:val="24"/>
              </w:rPr>
              <w:t>ведение меропри</w:t>
            </w:r>
            <w:r>
              <w:rPr>
                <w:rFonts w:ascii="Times New Roman" w:cs="Times New Roman" w:hAnsi="Times New Roman"/>
                <w:sz w:val="24"/>
                <w:szCs w:val="24"/>
              </w:rPr>
              <w:t>я</w:t>
            </w:r>
            <w:r>
              <w:rPr>
                <w:rFonts w:ascii="Times New Roman" w:cs="Times New Roman" w:hAnsi="Times New Roman"/>
                <w:sz w:val="24"/>
                <w:szCs w:val="24"/>
              </w:rPr>
              <w:t>тий, направленных на формирование здор</w:t>
            </w:r>
            <w:r>
              <w:rPr>
                <w:rFonts w:ascii="Times New Roman" w:cs="Times New Roman" w:hAnsi="Times New Roman"/>
                <w:sz w:val="24"/>
                <w:szCs w:val="24"/>
              </w:rPr>
              <w:t>о</w:t>
            </w:r>
            <w:r>
              <w:rPr>
                <w:rFonts w:ascii="Times New Roman" w:cs="Times New Roman" w:hAnsi="Times New Roman"/>
                <w:sz w:val="24"/>
                <w:szCs w:val="24"/>
              </w:rPr>
              <w:t>вого образа жизни</w:t>
            </w:r>
          </w:p>
        </w:tc>
        <w:tc>
          <w:tcPr>
            <w:cnfStyle w:val="000000100000"/>
            <w:tcW w:w="4787"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Проведение бесед с обучающимися и сп</w:t>
            </w:r>
            <w:r>
              <w:rPr>
                <w:rFonts w:ascii="Times New Roman" w:cs="Times New Roman" w:hAnsi="Times New Roman"/>
                <w:sz w:val="24"/>
                <w:szCs w:val="24"/>
              </w:rPr>
              <w:t>е</w:t>
            </w:r>
            <w:r>
              <w:rPr>
                <w:rFonts w:ascii="Times New Roman" w:cs="Times New Roman" w:hAnsi="Times New Roman"/>
                <w:sz w:val="24"/>
                <w:szCs w:val="24"/>
              </w:rPr>
              <w:t>циальных акций (дней здоровья и др.), пр</w:t>
            </w:r>
            <w:r>
              <w:rPr>
                <w:rFonts w:ascii="Times New Roman" w:cs="Times New Roman" w:hAnsi="Times New Roman"/>
                <w:sz w:val="24"/>
                <w:szCs w:val="24"/>
              </w:rPr>
              <w:t>е</w:t>
            </w:r>
            <w:r>
              <w:rPr>
                <w:rFonts w:ascii="Times New Roman" w:cs="Times New Roman" w:hAnsi="Times New Roman"/>
                <w:sz w:val="24"/>
                <w:szCs w:val="24"/>
              </w:rPr>
              <w:t>дусматривающих:</w:t>
            </w:r>
          </w:p>
          <w:p>
            <w:pPr>
              <w:pStyle w:val="ConsPlusNormal"/>
              <w:numPr>
                <w:ilvl w:val="0"/>
                <w:numId w:val="6"/>
              </w:numPr>
              <w:jc w:val="both"/>
              <w:rPr>
                <w:rFonts w:ascii="Times New Roman" w:cs="Times New Roman" w:hAnsi="Times New Roman"/>
                <w:sz w:val="24"/>
                <w:szCs w:val="24"/>
              </w:rPr>
            </w:pPr>
            <w:r>
              <w:rPr>
                <w:rFonts w:ascii="Times New Roman" w:cs="Times New Roman" w:hAnsi="Times New Roman"/>
                <w:sz w:val="24"/>
                <w:szCs w:val="24"/>
              </w:rPr>
              <w:t>формирование ответственного отнош</w:t>
            </w:r>
            <w:r>
              <w:rPr>
                <w:rFonts w:ascii="Times New Roman" w:cs="Times New Roman" w:hAnsi="Times New Roman"/>
                <w:sz w:val="24"/>
                <w:szCs w:val="24"/>
              </w:rPr>
              <w:t>е</w:t>
            </w:r>
            <w:r>
              <w:rPr>
                <w:rFonts w:ascii="Times New Roman" w:cs="Times New Roman" w:hAnsi="Times New Roman"/>
                <w:sz w:val="24"/>
                <w:szCs w:val="24"/>
              </w:rPr>
              <w:t>ния к своему здоровью и установки на здоровый образ жизни (здоровое пит</w:t>
            </w:r>
            <w:r>
              <w:rPr>
                <w:rFonts w:ascii="Times New Roman" w:cs="Times New Roman" w:hAnsi="Times New Roman"/>
                <w:sz w:val="24"/>
                <w:szCs w:val="24"/>
              </w:rPr>
              <w:t>а</w:t>
            </w:r>
            <w:r>
              <w:rPr>
                <w:rFonts w:ascii="Times New Roman" w:cs="Times New Roman" w:hAnsi="Times New Roman"/>
                <w:sz w:val="24"/>
                <w:szCs w:val="24"/>
              </w:rPr>
              <w:t>ние, соблюдение гигиенических правил, сбалансированный режим занятий и о</w:t>
            </w:r>
            <w:r>
              <w:rPr>
                <w:rFonts w:ascii="Times New Roman" w:cs="Times New Roman" w:hAnsi="Times New Roman"/>
                <w:sz w:val="24"/>
                <w:szCs w:val="24"/>
              </w:rPr>
              <w:t>т</w:t>
            </w:r>
            <w:r>
              <w:rPr>
                <w:rFonts w:ascii="Times New Roman" w:cs="Times New Roman" w:hAnsi="Times New Roman"/>
                <w:sz w:val="24"/>
                <w:szCs w:val="24"/>
              </w:rPr>
              <w:t>дыха, регулярная физическая акти</w:t>
            </w:r>
            <w:r>
              <w:rPr>
                <w:rFonts w:ascii="Times New Roman" w:cs="Times New Roman" w:hAnsi="Times New Roman"/>
                <w:sz w:val="24"/>
                <w:szCs w:val="24"/>
              </w:rPr>
              <w:t>в</w:t>
            </w:r>
            <w:r>
              <w:rPr>
                <w:rFonts w:ascii="Times New Roman" w:cs="Times New Roman" w:hAnsi="Times New Roman"/>
                <w:sz w:val="24"/>
                <w:szCs w:val="24"/>
              </w:rPr>
              <w:t>ность);</w:t>
            </w:r>
          </w:p>
          <w:p>
            <w:pPr>
              <w:pStyle w:val="ConsPlusNormal"/>
              <w:numPr>
                <w:ilvl w:val="0"/>
                <w:numId w:val="6"/>
              </w:numPr>
              <w:jc w:val="both"/>
              <w:rPr>
                <w:rFonts w:ascii="Times New Roman" w:cs="Times New Roman" w:hAnsi="Times New Roman"/>
                <w:sz w:val="24"/>
                <w:szCs w:val="24"/>
              </w:rPr>
            </w:pPr>
            <w:r>
              <w:rPr>
                <w:rFonts w:ascii="Times New Roman" w:cs="Times New Roman" w:hAnsi="Times New Roman"/>
                <w:sz w:val="24"/>
                <w:szCs w:val="24"/>
              </w:rPr>
              <w:t>осознание последствий и неприятие вредных привычек (употребление алк</w:t>
            </w:r>
            <w:r>
              <w:rPr>
                <w:rFonts w:ascii="Times New Roman" w:cs="Times New Roman" w:hAnsi="Times New Roman"/>
                <w:sz w:val="24"/>
                <w:szCs w:val="24"/>
              </w:rPr>
              <w:t>о</w:t>
            </w:r>
            <w:r>
              <w:rPr>
                <w:rFonts w:ascii="Times New Roman" w:cs="Times New Roman" w:hAnsi="Times New Roman"/>
                <w:sz w:val="24"/>
                <w:szCs w:val="24"/>
              </w:rPr>
              <w:t xml:space="preserve">голя, наркотиков, курение) и иных форм вреда для физического и психического </w:t>
            </w:r>
            <w:r>
              <w:rPr>
                <w:rFonts w:ascii="Times New Roman" w:cs="Times New Roman" w:hAnsi="Times New Roman"/>
                <w:sz w:val="24"/>
                <w:szCs w:val="24"/>
              </w:rPr>
              <w:t>здоровья;</w:t>
            </w:r>
          </w:p>
          <w:p>
            <w:pPr>
              <w:pStyle w:val="ConsPlusNormal"/>
              <w:numPr>
                <w:ilvl w:val="0"/>
                <w:numId w:val="6"/>
              </w:numPr>
              <w:jc w:val="both"/>
              <w:rPr>
                <w:rFonts w:ascii="Times New Roman" w:cs="Times New Roman" w:hAnsi="Times New Roman"/>
                <w:sz w:val="24"/>
                <w:szCs w:val="24"/>
              </w:rPr>
            </w:pPr>
          </w:p>
        </w:tc>
        <w:tc>
          <w:tcPr>
            <w:cnfStyle w:val="000000100000"/>
            <w:tcW w:w="1816" w:type="dxa"/>
          </w:tcPr>
          <w:p>
            <w:pPr>
              <w:pStyle w:val="ConsPlusNormal"/>
              <w:jc w:val="both"/>
              <w:rPr>
                <w:rFonts w:ascii="Times New Roman" w:cs="Times New Roman" w:hAnsi="Times New Roman"/>
                <w:sz w:val="24"/>
                <w:szCs w:val="24"/>
              </w:rPr>
            </w:pPr>
          </w:p>
        </w:tc>
      </w:tr>
      <w:tr>
        <w:trPr>
          <w:trHeight w:val="586"/>
        </w:trPr>
        <w:tc>
          <w:tcPr>
            <w:cnfStyle w:val="00100001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2.2.</w:t>
            </w:r>
          </w:p>
        </w:tc>
        <w:tc>
          <w:tcPr>
            <w:cnfStyle w:val="000000010000"/>
            <w:tcW w:w="2492"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Здоровьесберегающее воспитание в системе учебно-тренировочных зан</w:t>
            </w:r>
            <w:r>
              <w:rPr>
                <w:rFonts w:ascii="Times New Roman" w:cs="Times New Roman" w:hAnsi="Times New Roman"/>
                <w:sz w:val="24"/>
                <w:szCs w:val="24"/>
              </w:rPr>
              <w:t>я</w:t>
            </w:r>
            <w:r>
              <w:rPr>
                <w:rFonts w:ascii="Times New Roman" w:cs="Times New Roman" w:hAnsi="Times New Roman"/>
                <w:sz w:val="24"/>
                <w:szCs w:val="24"/>
              </w:rPr>
              <w:t>тий</w:t>
            </w:r>
          </w:p>
        </w:tc>
        <w:tc>
          <w:tcPr>
            <w:cnfStyle w:val="000000010000"/>
            <w:tcW w:w="4787"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Обеспечение направленности учебно-тренировочных занятий на:</w:t>
            </w:r>
          </w:p>
          <w:p>
            <w:pPr>
              <w:pStyle w:val="ConsPlusNormal"/>
              <w:numPr>
                <w:ilvl w:val="0"/>
                <w:numId w:val="7"/>
              </w:numPr>
              <w:jc w:val="both"/>
              <w:rPr>
                <w:rFonts w:ascii="Times New Roman" w:cs="Times New Roman" w:hAnsi="Times New Roman"/>
                <w:sz w:val="24"/>
                <w:szCs w:val="24"/>
              </w:rPr>
            </w:pPr>
            <w:r>
              <w:rPr>
                <w:rFonts w:ascii="Times New Roman" w:cs="Times New Roman" w:hAnsi="Times New Roman"/>
                <w:sz w:val="24"/>
                <w:szCs w:val="24"/>
              </w:rPr>
              <w:t>формирование гигиенических навыков, связанных с двигательной активностью и занятием избранным спортом;</w:t>
            </w:r>
          </w:p>
          <w:p>
            <w:pPr>
              <w:pStyle w:val="ConsPlusNormal"/>
              <w:numPr>
                <w:ilvl w:val="0"/>
                <w:numId w:val="7"/>
              </w:numPr>
              <w:jc w:val="both"/>
              <w:rPr>
                <w:rFonts w:ascii="Times New Roman" w:cs="Times New Roman" w:hAnsi="Times New Roman"/>
                <w:sz w:val="24"/>
                <w:szCs w:val="24"/>
              </w:rPr>
            </w:pPr>
            <w:r>
              <w:rPr>
                <w:rFonts w:ascii="Times New Roman" w:cs="Times New Roman" w:hAnsi="Times New Roman"/>
                <w:sz w:val="24"/>
                <w:szCs w:val="24"/>
              </w:rPr>
              <w:t>обеспечение соблюдения режима дня, закаливание организма;</w:t>
            </w:r>
          </w:p>
          <w:p>
            <w:pPr>
              <w:pStyle w:val="ConsPlusNormal"/>
              <w:numPr>
                <w:ilvl w:val="0"/>
                <w:numId w:val="7"/>
              </w:numPr>
              <w:jc w:val="both"/>
              <w:rPr>
                <w:rFonts w:ascii="Times New Roman" w:cs="Times New Roman" w:hAnsi="Times New Roman"/>
                <w:sz w:val="24"/>
                <w:szCs w:val="24"/>
              </w:rPr>
            </w:pPr>
            <w:r>
              <w:rPr>
                <w:rFonts w:ascii="Times New Roman" w:cs="Times New Roman" w:hAnsi="Times New Roman"/>
                <w:sz w:val="24"/>
                <w:szCs w:val="24"/>
              </w:rPr>
              <w:t>знание и соблюдение основ спортивного питания;</w:t>
            </w:r>
          </w:p>
          <w:p>
            <w:pPr>
              <w:pStyle w:val="ConsPlusNormal"/>
              <w:numPr>
                <w:ilvl w:val="0"/>
                <w:numId w:val="7"/>
              </w:numPr>
              <w:jc w:val="both"/>
              <w:rPr>
                <w:rFonts w:ascii="Times New Roman" w:cs="Times New Roman" w:hAnsi="Times New Roman"/>
                <w:sz w:val="24"/>
                <w:szCs w:val="24"/>
              </w:rPr>
            </w:pPr>
            <w:r>
              <w:rPr>
                <w:rFonts w:ascii="Times New Roman" w:cs="Times New Roman" w:hAnsi="Times New Roman"/>
                <w:sz w:val="24"/>
                <w:szCs w:val="24"/>
              </w:rPr>
              <w:t>формирование знаний и навыков, св</w:t>
            </w:r>
            <w:r>
              <w:rPr>
                <w:rFonts w:ascii="Times New Roman" w:cs="Times New Roman" w:hAnsi="Times New Roman"/>
                <w:sz w:val="24"/>
                <w:szCs w:val="24"/>
              </w:rPr>
              <w:t>я</w:t>
            </w:r>
            <w:r>
              <w:rPr>
                <w:rFonts w:ascii="Times New Roman" w:cs="Times New Roman" w:hAnsi="Times New Roman"/>
                <w:sz w:val="24"/>
                <w:szCs w:val="24"/>
              </w:rPr>
              <w:t>занных с соблюдением требования те</w:t>
            </w:r>
            <w:r>
              <w:rPr>
                <w:rFonts w:ascii="Times New Roman" w:cs="Times New Roman" w:hAnsi="Times New Roman"/>
                <w:sz w:val="24"/>
                <w:szCs w:val="24"/>
              </w:rPr>
              <w:t>х</w:t>
            </w:r>
            <w:r>
              <w:rPr>
                <w:rFonts w:ascii="Times New Roman" w:cs="Times New Roman" w:hAnsi="Times New Roman"/>
                <w:sz w:val="24"/>
                <w:szCs w:val="24"/>
              </w:rPr>
              <w:t>ники безопасности при занятиях и</w:t>
            </w:r>
            <w:r>
              <w:rPr>
                <w:rFonts w:ascii="Times New Roman" w:cs="Times New Roman" w:hAnsi="Times New Roman"/>
                <w:sz w:val="24"/>
                <w:szCs w:val="24"/>
              </w:rPr>
              <w:t>з</w:t>
            </w:r>
            <w:r>
              <w:rPr>
                <w:rFonts w:ascii="Times New Roman" w:cs="Times New Roman" w:hAnsi="Times New Roman"/>
                <w:sz w:val="24"/>
                <w:szCs w:val="24"/>
              </w:rPr>
              <w:t>бранным спортом;</w:t>
            </w:r>
          </w:p>
        </w:tc>
        <w:tc>
          <w:tcPr>
            <w:cnfStyle w:val="000000010000"/>
            <w:tcW w:w="1816" w:type="dxa"/>
          </w:tcPr>
          <w:p>
            <w:pPr>
              <w:pStyle w:val="ConsPlusNormal"/>
              <w:jc w:val="both"/>
              <w:rPr>
                <w:rFonts w:ascii="Times New Roman" w:cs="Times New Roman" w:hAnsi="Times New Roman"/>
                <w:sz w:val="24"/>
                <w:szCs w:val="24"/>
              </w:rPr>
            </w:pPr>
          </w:p>
        </w:tc>
      </w:tr>
      <w:tr>
        <w:trPr>
          <w:trHeight w:val="586"/>
        </w:trPr>
        <w:tc>
          <w:tcPr>
            <w:cnfStyle w:val="001000100000"/>
            <w:tcW w:w="695" w:type="dxa"/>
          </w:tcPr>
          <w:p>
            <w:pPr>
              <w:pStyle w:val="ConsPlusNormal"/>
              <w:jc w:val="both"/>
              <w:rPr>
                <w:rFonts w:ascii="Times New Roman" w:cs="Times New Roman" w:hAnsi="Times New Roman"/>
                <w:sz w:val="24"/>
                <w:szCs w:val="24"/>
              </w:rPr>
            </w:pPr>
          </w:p>
        </w:tc>
        <w:tc>
          <w:tcPr>
            <w:cnfStyle w:val="000000100000"/>
            <w:tcW w:w="2492"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Режим питания и о</w:t>
            </w:r>
            <w:r>
              <w:rPr>
                <w:rFonts w:ascii="Times New Roman" w:cs="Times New Roman" w:hAnsi="Times New Roman"/>
                <w:sz w:val="24"/>
                <w:szCs w:val="24"/>
              </w:rPr>
              <w:t>т</w:t>
            </w:r>
            <w:r>
              <w:rPr>
                <w:rFonts w:ascii="Times New Roman" w:cs="Times New Roman" w:hAnsi="Times New Roman"/>
                <w:sz w:val="24"/>
                <w:szCs w:val="24"/>
              </w:rPr>
              <w:t>дыха</w:t>
            </w:r>
          </w:p>
          <w:p>
            <w:pPr>
              <w:spacing w:after="0" w:line="240" w:lineRule="auto"/>
              <w:rPr>
                <w:rFonts w:ascii="Times New Roman" w:cs="Times New Roman" w:hAnsi="Times New Roman"/>
                <w:color w:val="00b050"/>
                <w:sz w:val="24"/>
                <w:szCs w:val="24"/>
              </w:rPr>
            </w:pPr>
          </w:p>
        </w:tc>
        <w:tc>
          <w:tcPr>
            <w:cnfStyle w:val="000000100000"/>
            <w:tcW w:w="4787" w:type="dxa"/>
          </w:tcPr>
          <w:p>
            <w:pPr>
              <w:spacing w:after="0" w:line="240" w:lineRule="auto"/>
              <w:jc w:val="both"/>
              <w:rPr>
                <w:rFonts w:ascii="Times New Roman" w:cs="Times New Roman" w:hAnsi="Times New Roman"/>
                <w:sz w:val="24"/>
                <w:szCs w:val="24"/>
              </w:rPr>
            </w:pPr>
            <w:r>
              <w:rPr>
                <w:rFonts w:ascii="Times New Roman" w:cs="Times New Roman" w:hAnsi="Times New Roman"/>
                <w:sz w:val="24"/>
                <w:szCs w:val="24"/>
              </w:rPr>
              <w:t>Практическая деятельность и восстанов</w:t>
            </w:r>
            <w:r>
              <w:rPr>
                <w:rFonts w:ascii="Times New Roman" w:cs="Times New Roman" w:hAnsi="Times New Roman"/>
                <w:sz w:val="24"/>
                <w:szCs w:val="24"/>
              </w:rPr>
              <w:t>и</w:t>
            </w:r>
            <w:r>
              <w:rPr>
                <w:rFonts w:ascii="Times New Roman" w:cs="Times New Roman" w:hAnsi="Times New Roman"/>
                <w:sz w:val="24"/>
                <w:szCs w:val="24"/>
              </w:rPr>
              <w:t>тельные процессы обучающихся:</w:t>
            </w:r>
          </w:p>
          <w:p>
            <w:pPr>
              <w:pStyle w:val="ListParagraph"/>
              <w:numPr>
                <w:ilvl w:val="0"/>
                <w:numId w:val="8"/>
              </w:num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навыков правильного режима дня с учетом спортивного р</w:t>
            </w:r>
            <w:r>
              <w:rPr>
                <w:rFonts w:ascii="Times New Roman" w:cs="Times New Roman" w:hAnsi="Times New Roman"/>
                <w:sz w:val="24"/>
                <w:szCs w:val="24"/>
              </w:rPr>
              <w:t>е</w:t>
            </w:r>
            <w:r>
              <w:rPr>
                <w:rFonts w:ascii="Times New Roman" w:cs="Times New Roman" w:hAnsi="Times New Roman"/>
                <w:sz w:val="24"/>
                <w:szCs w:val="24"/>
              </w:rPr>
              <w:t>жима (продолжительности учебно-тренировочного процесса, периодов сна, отдыха, восстановительных меропри</w:t>
            </w:r>
            <w:r>
              <w:rPr>
                <w:rFonts w:ascii="Times New Roman" w:cs="Times New Roman" w:hAnsi="Times New Roman"/>
                <w:sz w:val="24"/>
                <w:szCs w:val="24"/>
              </w:rPr>
              <w:t>я</w:t>
            </w:r>
            <w:r>
              <w:rPr>
                <w:rFonts w:ascii="Times New Roman" w:cs="Times New Roman" w:hAnsi="Times New Roman"/>
                <w:sz w:val="24"/>
                <w:szCs w:val="24"/>
              </w:rPr>
              <w:t>тий после тренировки, оптимальное п</w:t>
            </w:r>
            <w:r>
              <w:rPr>
                <w:rFonts w:ascii="Times New Roman" w:cs="Times New Roman" w:hAnsi="Times New Roman"/>
                <w:sz w:val="24"/>
                <w:szCs w:val="24"/>
              </w:rPr>
              <w:t>и</w:t>
            </w:r>
            <w:r>
              <w:rPr>
                <w:rFonts w:ascii="Times New Roman" w:cs="Times New Roman" w:hAnsi="Times New Roman"/>
                <w:sz w:val="24"/>
                <w:szCs w:val="24"/>
              </w:rPr>
              <w:t>тание, профилактика переутомления и травм, поддержка физических конд</w:t>
            </w:r>
            <w:r>
              <w:rPr>
                <w:rFonts w:ascii="Times New Roman" w:cs="Times New Roman" w:hAnsi="Times New Roman"/>
                <w:sz w:val="24"/>
                <w:szCs w:val="24"/>
              </w:rPr>
              <w:t>и</w:t>
            </w:r>
            <w:r>
              <w:rPr>
                <w:rFonts w:ascii="Times New Roman" w:cs="Times New Roman" w:hAnsi="Times New Roman"/>
                <w:sz w:val="24"/>
                <w:szCs w:val="24"/>
              </w:rPr>
              <w:t>ций, знание способов закаливания и у</w:t>
            </w:r>
            <w:r>
              <w:rPr>
                <w:rFonts w:ascii="Times New Roman" w:cs="Times New Roman" w:hAnsi="Times New Roman"/>
                <w:sz w:val="24"/>
                <w:szCs w:val="24"/>
              </w:rPr>
              <w:t>к</w:t>
            </w:r>
            <w:r>
              <w:rPr>
                <w:rFonts w:ascii="Times New Roman" w:cs="Times New Roman" w:hAnsi="Times New Roman"/>
                <w:sz w:val="24"/>
                <w:szCs w:val="24"/>
              </w:rPr>
              <w:t>репления иммунитета);</w:t>
            </w:r>
          </w:p>
          <w:p>
            <w:pPr>
              <w:spacing w:after="0" w:line="240" w:lineRule="auto"/>
              <w:rPr>
                <w:rFonts w:ascii="Times New Roman" w:cs="Times New Roman" w:hAnsi="Times New Roman"/>
                <w:sz w:val="24"/>
                <w:szCs w:val="24"/>
              </w:rPr>
            </w:pPr>
          </w:p>
          <w:p>
            <w:pPr>
              <w:pStyle w:val="ConsPlusNormal"/>
              <w:jc w:val="both"/>
              <w:rPr>
                <w:rFonts w:ascii="Times New Roman" w:cs="Times New Roman" w:hAnsi="Times New Roman"/>
                <w:sz w:val="24"/>
                <w:szCs w:val="24"/>
              </w:rPr>
            </w:pPr>
          </w:p>
        </w:tc>
        <w:tc>
          <w:tcPr>
            <w:cnfStyle w:val="000000100000"/>
            <w:tcW w:w="1816" w:type="dxa"/>
          </w:tcPr>
          <w:p>
            <w:pPr>
              <w:pStyle w:val="ConsPlusNormal"/>
              <w:jc w:val="both"/>
              <w:rPr>
                <w:rFonts w:ascii="Times New Roman" w:cs="Times New Roman" w:hAnsi="Times New Roman"/>
                <w:sz w:val="24"/>
                <w:szCs w:val="24"/>
              </w:rPr>
            </w:pPr>
          </w:p>
        </w:tc>
      </w:tr>
      <w:tr>
        <w:trPr>
          <w:trHeight w:val="255"/>
        </w:trPr>
        <w:tc>
          <w:tcPr>
            <w:cnfStyle w:val="00100001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3. </w:t>
            </w:r>
          </w:p>
        </w:tc>
        <w:tc>
          <w:tcPr>
            <w:cnfStyle w:val="000000010000"/>
            <w:tcW w:w="9095" w:type="dxa"/>
            <w:gridSpan w:val="3"/>
          </w:tcPr>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Патриотическое воспитание </w:t>
            </w:r>
          </w:p>
        </w:tc>
      </w:tr>
      <w:tr>
        <w:trPr>
          <w:trHeight w:val="586"/>
        </w:trPr>
        <w:tc>
          <w:tcPr>
            <w:cnfStyle w:val="00100010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3.1.</w:t>
            </w:r>
          </w:p>
        </w:tc>
        <w:tc>
          <w:tcPr>
            <w:cnfStyle w:val="000000100000"/>
            <w:tcW w:w="2492"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Теоретическая подг</w:t>
            </w:r>
            <w:r>
              <w:rPr>
                <w:rFonts w:ascii="Times New Roman" w:cs="Times New Roman" w:hAnsi="Times New Roman"/>
                <w:sz w:val="24"/>
                <w:szCs w:val="24"/>
              </w:rPr>
              <w:t>о</w:t>
            </w:r>
            <w:r>
              <w:rPr>
                <w:rFonts w:ascii="Times New Roman" w:cs="Times New Roman" w:hAnsi="Times New Roman"/>
                <w:sz w:val="24"/>
                <w:szCs w:val="24"/>
              </w:rPr>
              <w:t xml:space="preserve">товка </w:t>
            </w:r>
          </w:p>
        </w:tc>
        <w:tc>
          <w:tcPr>
            <w:cnfStyle w:val="000000100000"/>
            <w:tcW w:w="4787"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Включение в содержание теоретической подготовки вопросов патриотического во</w:t>
            </w:r>
            <w:r>
              <w:rPr>
                <w:rFonts w:ascii="Times New Roman" w:cs="Times New Roman" w:hAnsi="Times New Roman"/>
                <w:sz w:val="24"/>
                <w:szCs w:val="24"/>
              </w:rPr>
              <w:t>с</w:t>
            </w:r>
            <w:r>
              <w:rPr>
                <w:rFonts w:ascii="Times New Roman" w:cs="Times New Roman" w:hAnsi="Times New Roman"/>
                <w:sz w:val="24"/>
                <w:szCs w:val="24"/>
              </w:rPr>
              <w:t>питания (формирование качеств юного спортсмена – гражданина своей страны, чувства ответственности перед Родиной, гордости за свой край, свою Родину, восп</w:t>
            </w:r>
            <w:r>
              <w:rPr>
                <w:rFonts w:ascii="Times New Roman" w:cs="Times New Roman" w:hAnsi="Times New Roman"/>
                <w:sz w:val="24"/>
                <w:szCs w:val="24"/>
              </w:rPr>
              <w:t>и</w:t>
            </w:r>
            <w:r>
              <w:rPr>
                <w:rFonts w:ascii="Times New Roman" w:cs="Times New Roman" w:hAnsi="Times New Roman"/>
                <w:sz w:val="24"/>
                <w:szCs w:val="24"/>
              </w:rPr>
              <w:t>тание уважения к государственным симв</w:t>
            </w:r>
            <w:r>
              <w:rPr>
                <w:rFonts w:ascii="Times New Roman" w:cs="Times New Roman" w:hAnsi="Times New Roman"/>
                <w:sz w:val="24"/>
                <w:szCs w:val="24"/>
              </w:rPr>
              <w:t>о</w:t>
            </w:r>
            <w:r>
              <w:rPr>
                <w:rFonts w:ascii="Times New Roman" w:cs="Times New Roman" w:hAnsi="Times New Roman"/>
                <w:sz w:val="24"/>
                <w:szCs w:val="24"/>
              </w:rPr>
              <w:t>лам (герб, флаг, гимн), готовности к служ</w:t>
            </w:r>
            <w:r>
              <w:rPr>
                <w:rFonts w:ascii="Times New Roman" w:cs="Times New Roman" w:hAnsi="Times New Roman"/>
                <w:sz w:val="24"/>
                <w:szCs w:val="24"/>
              </w:rPr>
              <w:t>е</w:t>
            </w:r>
            <w:r>
              <w:rPr>
                <w:rFonts w:ascii="Times New Roman" w:cs="Times New Roman" w:hAnsi="Times New Roman"/>
                <w:sz w:val="24"/>
                <w:szCs w:val="24"/>
              </w:rPr>
              <w:t>нию Отечеству, его защите на примере р</w:t>
            </w:r>
            <w:r>
              <w:rPr>
                <w:rFonts w:ascii="Times New Roman" w:cs="Times New Roman" w:hAnsi="Times New Roman"/>
                <w:sz w:val="24"/>
                <w:szCs w:val="24"/>
              </w:rPr>
              <w:t>о</w:t>
            </w:r>
            <w:r>
              <w:rPr>
                <w:rFonts w:ascii="Times New Roman" w:cs="Times New Roman" w:hAnsi="Times New Roman"/>
                <w:sz w:val="24"/>
                <w:szCs w:val="24"/>
              </w:rPr>
              <w:t>ли, традиций и развития вида спорта в с</w:t>
            </w:r>
            <w:r>
              <w:rPr>
                <w:rFonts w:ascii="Times New Roman" w:cs="Times New Roman" w:hAnsi="Times New Roman"/>
                <w:sz w:val="24"/>
                <w:szCs w:val="24"/>
              </w:rPr>
              <w:t>о</w:t>
            </w:r>
            <w:r>
              <w:rPr>
                <w:rFonts w:ascii="Times New Roman" w:cs="Times New Roman" w:hAnsi="Times New Roman"/>
                <w:sz w:val="24"/>
                <w:szCs w:val="24"/>
              </w:rPr>
              <w:t>временном обществе, легендарных спор</w:t>
            </w:r>
            <w:r>
              <w:rPr>
                <w:rFonts w:ascii="Times New Roman" w:cs="Times New Roman" w:hAnsi="Times New Roman"/>
                <w:sz w:val="24"/>
                <w:szCs w:val="24"/>
              </w:rPr>
              <w:t>т</w:t>
            </w:r>
            <w:r>
              <w:rPr>
                <w:rFonts w:ascii="Times New Roman" w:cs="Times New Roman" w:hAnsi="Times New Roman"/>
                <w:sz w:val="24"/>
                <w:szCs w:val="24"/>
              </w:rPr>
              <w:t>сменов в Российской Федерации, в регионе)</w:t>
            </w:r>
          </w:p>
          <w:p>
            <w:pPr>
              <w:spacing w:after="0" w:line="240" w:lineRule="auto"/>
              <w:jc w:val="both"/>
              <w:rPr>
                <w:rFonts w:ascii="Times New Roman" w:cs="Times New Roman" w:hAnsi="Times New Roman"/>
                <w:sz w:val="24"/>
                <w:szCs w:val="24"/>
              </w:rPr>
            </w:pPr>
          </w:p>
        </w:tc>
        <w:tc>
          <w:tcPr>
            <w:cnfStyle w:val="000000100000"/>
            <w:tcW w:w="1816" w:type="dxa"/>
          </w:tcPr>
          <w:p>
            <w:pPr>
              <w:pStyle w:val="ConsPlusNormal"/>
              <w:jc w:val="both"/>
              <w:rPr>
                <w:rFonts w:ascii="Times New Roman" w:cs="Times New Roman" w:hAnsi="Times New Roman"/>
                <w:sz w:val="24"/>
                <w:szCs w:val="24"/>
              </w:rPr>
            </w:pPr>
          </w:p>
        </w:tc>
      </w:tr>
      <w:tr>
        <w:trPr>
          <w:trHeight w:val="586"/>
        </w:trPr>
        <w:tc>
          <w:tcPr>
            <w:cnfStyle w:val="00100001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3.2.</w:t>
            </w:r>
          </w:p>
        </w:tc>
        <w:tc>
          <w:tcPr>
            <w:cnfStyle w:val="000000010000"/>
            <w:tcW w:w="2492"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чувс</w:t>
            </w:r>
            <w:r>
              <w:rPr>
                <w:rFonts w:ascii="Times New Roman" w:cs="Times New Roman" w:hAnsi="Times New Roman"/>
                <w:sz w:val="24"/>
                <w:szCs w:val="24"/>
              </w:rPr>
              <w:t>т</w:t>
            </w:r>
            <w:r>
              <w:rPr>
                <w:rFonts w:ascii="Times New Roman" w:cs="Times New Roman" w:hAnsi="Times New Roman"/>
                <w:sz w:val="24"/>
                <w:szCs w:val="24"/>
              </w:rPr>
              <w:t>ва гордости за дост</w:t>
            </w:r>
            <w:r>
              <w:rPr>
                <w:rFonts w:ascii="Times New Roman" w:cs="Times New Roman" w:hAnsi="Times New Roman"/>
                <w:sz w:val="24"/>
                <w:szCs w:val="24"/>
              </w:rPr>
              <w:t>и</w:t>
            </w:r>
            <w:r>
              <w:rPr>
                <w:rFonts w:ascii="Times New Roman" w:cs="Times New Roman" w:hAnsi="Times New Roman"/>
                <w:sz w:val="24"/>
                <w:szCs w:val="24"/>
              </w:rPr>
              <w:t>жения нашей страны в мировом и отечес</w:t>
            </w:r>
            <w:r>
              <w:rPr>
                <w:rFonts w:ascii="Times New Roman" w:cs="Times New Roman" w:hAnsi="Times New Roman"/>
                <w:sz w:val="24"/>
                <w:szCs w:val="24"/>
              </w:rPr>
              <w:t>т</w:t>
            </w:r>
            <w:r>
              <w:rPr>
                <w:rFonts w:ascii="Times New Roman" w:cs="Times New Roman" w:hAnsi="Times New Roman"/>
                <w:sz w:val="24"/>
                <w:szCs w:val="24"/>
              </w:rPr>
              <w:t xml:space="preserve">венном спорте </w:t>
            </w:r>
          </w:p>
        </w:tc>
        <w:tc>
          <w:tcPr>
            <w:cnfStyle w:val="000000010000"/>
            <w:tcW w:w="4787"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Через систему учебно-тренировочных зан</w:t>
            </w:r>
            <w:r>
              <w:rPr>
                <w:rFonts w:ascii="Times New Roman" w:cs="Times New Roman" w:hAnsi="Times New Roman"/>
                <w:sz w:val="24"/>
                <w:szCs w:val="24"/>
              </w:rPr>
              <w:t>я</w:t>
            </w:r>
            <w:r>
              <w:rPr>
                <w:rFonts w:ascii="Times New Roman" w:cs="Times New Roman" w:hAnsi="Times New Roman"/>
                <w:sz w:val="24"/>
                <w:szCs w:val="24"/>
              </w:rPr>
              <w:t>тий.</w:t>
            </w:r>
          </w:p>
        </w:tc>
        <w:tc>
          <w:tcPr>
            <w:cnfStyle w:val="000000010000"/>
            <w:tcW w:w="1816" w:type="dxa"/>
          </w:tcPr>
          <w:p>
            <w:pPr>
              <w:pStyle w:val="ConsPlusNormal"/>
              <w:jc w:val="both"/>
              <w:rPr>
                <w:rFonts w:ascii="Times New Roman" w:cs="Times New Roman" w:hAnsi="Times New Roman"/>
                <w:sz w:val="24"/>
                <w:szCs w:val="24"/>
              </w:rPr>
            </w:pPr>
          </w:p>
        </w:tc>
      </w:tr>
      <w:tr>
        <w:trPr>
          <w:trHeight w:val="217"/>
        </w:trPr>
        <w:tc>
          <w:tcPr>
            <w:cnfStyle w:val="001000100000"/>
            <w:tcW w:w="695" w:type="dxa"/>
            <w:vMerge w:val="restart"/>
          </w:tcPr>
          <w:p>
            <w:pPr>
              <w:pStyle w:val="ConsPlusNormal"/>
              <w:jc w:val="both"/>
              <w:rPr>
                <w:rFonts w:ascii="Times New Roman" w:cs="Times New Roman" w:hAnsi="Times New Roman"/>
                <w:sz w:val="24"/>
                <w:szCs w:val="24"/>
              </w:rPr>
            </w:pPr>
            <w:r>
              <w:rPr>
                <w:rFonts w:ascii="Times New Roman" w:cs="Times New Roman" w:hAnsi="Times New Roman"/>
                <w:sz w:val="24"/>
                <w:szCs w:val="24"/>
              </w:rPr>
              <w:t>3.3.</w:t>
            </w:r>
          </w:p>
        </w:tc>
        <w:tc>
          <w:tcPr>
            <w:cnfStyle w:val="000000100000"/>
            <w:tcW w:w="2492" w:type="dxa"/>
            <w:vMerge w:val="restart"/>
          </w:tcPr>
          <w:p>
            <w:pPr>
              <w:spacing w:after="0" w:line="240" w:lineRule="auto"/>
              <w:rPr>
                <w:rFonts w:ascii="Times New Roman" w:cs="Times New Roman" w:hAnsi="Times New Roman"/>
                <w:sz w:val="24"/>
                <w:szCs w:val="24"/>
              </w:rPr>
            </w:pPr>
            <w:r>
              <w:rPr>
                <w:rFonts w:ascii="Times New Roman" w:cs="Times New Roman" w:hAnsi="Times New Roman"/>
                <w:sz w:val="24"/>
                <w:szCs w:val="24"/>
              </w:rPr>
              <w:t>Проведение физкул</w:t>
            </w:r>
            <w:r>
              <w:rPr>
                <w:rFonts w:ascii="Times New Roman" w:cs="Times New Roman" w:hAnsi="Times New Roman"/>
                <w:sz w:val="24"/>
                <w:szCs w:val="24"/>
              </w:rPr>
              <w:t>ь</w:t>
            </w:r>
            <w:r>
              <w:rPr>
                <w:rFonts w:ascii="Times New Roman" w:cs="Times New Roman" w:hAnsi="Times New Roman"/>
                <w:sz w:val="24"/>
                <w:szCs w:val="24"/>
              </w:rPr>
              <w:t>турных и спортивных мероприятий, посв</w:t>
            </w:r>
            <w:r>
              <w:rPr>
                <w:rFonts w:ascii="Times New Roman" w:cs="Times New Roman" w:hAnsi="Times New Roman"/>
                <w:sz w:val="24"/>
                <w:szCs w:val="24"/>
              </w:rPr>
              <w:t>я</w:t>
            </w:r>
            <w:r>
              <w:rPr>
                <w:rFonts w:ascii="Times New Roman" w:cs="Times New Roman" w:hAnsi="Times New Roman"/>
                <w:sz w:val="24"/>
                <w:szCs w:val="24"/>
              </w:rPr>
              <w:t>щенных дням вои</w:t>
            </w:r>
            <w:r>
              <w:rPr>
                <w:rFonts w:ascii="Times New Roman" w:cs="Times New Roman" w:hAnsi="Times New Roman"/>
                <w:sz w:val="24"/>
                <w:szCs w:val="24"/>
              </w:rPr>
              <w:t>н</w:t>
            </w:r>
            <w:r>
              <w:rPr>
                <w:rFonts w:ascii="Times New Roman" w:cs="Times New Roman" w:hAnsi="Times New Roman"/>
                <w:sz w:val="24"/>
                <w:szCs w:val="24"/>
              </w:rPr>
              <w:t>ской славы и памя</w:t>
            </w:r>
            <w:r>
              <w:rPr>
                <w:rFonts w:ascii="Times New Roman" w:cs="Times New Roman" w:hAnsi="Times New Roman"/>
                <w:sz w:val="24"/>
                <w:szCs w:val="24"/>
              </w:rPr>
              <w:t>т</w:t>
            </w:r>
            <w:r>
              <w:rPr>
                <w:rFonts w:ascii="Times New Roman" w:cs="Times New Roman" w:hAnsi="Times New Roman"/>
                <w:sz w:val="24"/>
                <w:szCs w:val="24"/>
              </w:rPr>
              <w:t>ным датам России</w:t>
            </w:r>
          </w:p>
        </w:tc>
        <w:tc>
          <w:tcPr>
            <w:cnfStyle w:val="00000010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23 февраля – День защитника Отечества</w:t>
            </w:r>
          </w:p>
        </w:tc>
        <w:tc>
          <w:tcPr>
            <w:cnfStyle w:val="000000100000"/>
            <w:tcW w:w="1816"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февраля</w:t>
            </w:r>
          </w:p>
        </w:tc>
      </w:tr>
      <w:tr>
        <w:trPr>
          <w:trHeight w:val="222"/>
        </w:trPr>
        <w:tc>
          <w:tcPr>
            <w:cnfStyle w:val="001000010000"/>
            <w:tcW w:w="695" w:type="dxa"/>
            <w:vMerge w:val="continue"/>
          </w:tcPr>
          <w:p>
            <w:pPr>
              <w:pStyle w:val="ConsPlusNormal"/>
              <w:jc w:val="both"/>
              <w:rPr>
                <w:rFonts w:ascii="Times New Roman" w:cs="Times New Roman" w:hAnsi="Times New Roman"/>
                <w:sz w:val="24"/>
                <w:szCs w:val="24"/>
              </w:rPr>
            </w:pPr>
          </w:p>
        </w:tc>
        <w:tc>
          <w:tcPr>
            <w:cnfStyle w:val="000000010000"/>
            <w:tcW w:w="2492" w:type="dxa"/>
            <w:vMerge w:val="continue"/>
          </w:tcPr>
          <w:p>
            <w:pPr>
              <w:spacing w:after="0" w:line="240" w:lineRule="auto"/>
              <w:rPr>
                <w:rFonts w:ascii="Times New Roman" w:cs="Times New Roman" w:hAnsi="Times New Roman"/>
                <w:sz w:val="24"/>
                <w:szCs w:val="24"/>
              </w:rPr>
            </w:pPr>
          </w:p>
        </w:tc>
        <w:tc>
          <w:tcPr>
            <w:cnfStyle w:val="00000001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12 апреля – День космонавтики</w:t>
            </w:r>
          </w:p>
        </w:tc>
        <w:tc>
          <w:tcPr>
            <w:cnfStyle w:val="000000010000"/>
            <w:tcW w:w="1816"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апрель</w:t>
            </w:r>
          </w:p>
        </w:tc>
      </w:tr>
      <w:tr>
        <w:trPr>
          <w:trHeight w:val="482"/>
        </w:trPr>
        <w:tc>
          <w:tcPr>
            <w:cnfStyle w:val="001000100000"/>
            <w:tcW w:w="695" w:type="dxa"/>
            <w:vMerge w:val="continue"/>
          </w:tcPr>
          <w:p>
            <w:pPr>
              <w:pStyle w:val="ConsPlusNormal"/>
              <w:jc w:val="both"/>
              <w:rPr>
                <w:rFonts w:ascii="Times New Roman" w:cs="Times New Roman" w:hAnsi="Times New Roman"/>
                <w:sz w:val="24"/>
                <w:szCs w:val="24"/>
              </w:rPr>
            </w:pPr>
          </w:p>
        </w:tc>
        <w:tc>
          <w:tcPr>
            <w:cnfStyle w:val="000000100000"/>
            <w:tcW w:w="2492" w:type="dxa"/>
            <w:vMerge w:val="continue"/>
          </w:tcPr>
          <w:p>
            <w:pPr>
              <w:spacing w:after="0" w:line="240" w:lineRule="auto"/>
              <w:rPr>
                <w:rFonts w:ascii="Times New Roman" w:cs="Times New Roman" w:hAnsi="Times New Roman"/>
                <w:sz w:val="24"/>
                <w:szCs w:val="24"/>
              </w:rPr>
            </w:pPr>
          </w:p>
        </w:tc>
        <w:tc>
          <w:tcPr>
            <w:cnfStyle w:val="00000010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9 мая – День Победы советского народа в Великой Отечественной войне 1941 - 1945 годов</w:t>
            </w:r>
          </w:p>
        </w:tc>
        <w:tc>
          <w:tcPr>
            <w:cnfStyle w:val="000000100000"/>
            <w:tcW w:w="1816"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май</w:t>
            </w:r>
          </w:p>
        </w:tc>
      </w:tr>
      <w:tr>
        <w:trPr>
          <w:trHeight w:val="482"/>
        </w:trPr>
        <w:tc>
          <w:tcPr>
            <w:cnfStyle w:val="001000010000"/>
            <w:tcW w:w="695" w:type="dxa"/>
            <w:vMerge w:val="continue"/>
          </w:tcPr>
          <w:p>
            <w:pPr>
              <w:pStyle w:val="ConsPlusNormal"/>
              <w:jc w:val="both"/>
              <w:rPr>
                <w:rFonts w:ascii="Times New Roman" w:cs="Times New Roman" w:hAnsi="Times New Roman"/>
                <w:sz w:val="24"/>
                <w:szCs w:val="24"/>
              </w:rPr>
            </w:pPr>
          </w:p>
        </w:tc>
        <w:tc>
          <w:tcPr>
            <w:cnfStyle w:val="000000010000"/>
            <w:tcW w:w="2492" w:type="dxa"/>
            <w:vMerge w:val="continue"/>
          </w:tcPr>
          <w:p>
            <w:pPr>
              <w:spacing w:after="0" w:line="240" w:lineRule="auto"/>
              <w:rPr>
                <w:rFonts w:ascii="Times New Roman" w:cs="Times New Roman" w:hAnsi="Times New Roman"/>
                <w:sz w:val="24"/>
                <w:szCs w:val="24"/>
              </w:rPr>
            </w:pPr>
          </w:p>
        </w:tc>
        <w:tc>
          <w:tcPr>
            <w:cnfStyle w:val="00000001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22 июня – День памяти и скорби – день н</w:t>
            </w:r>
            <w:r>
              <w:rPr>
                <w:rFonts w:ascii="Times New Roman" w:cs="Times New Roman" w:hAnsi="Times New Roman"/>
                <w:sz w:val="24"/>
                <w:szCs w:val="24"/>
              </w:rPr>
              <w:t>а</w:t>
            </w:r>
            <w:r>
              <w:rPr>
                <w:rFonts w:ascii="Times New Roman" w:cs="Times New Roman" w:hAnsi="Times New Roman"/>
                <w:sz w:val="24"/>
                <w:szCs w:val="24"/>
              </w:rPr>
              <w:t>чала Великой Отечественной войны</w:t>
            </w:r>
          </w:p>
        </w:tc>
        <w:tc>
          <w:tcPr>
            <w:cnfStyle w:val="000000010000"/>
            <w:tcW w:w="1816"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июнь</w:t>
            </w:r>
          </w:p>
        </w:tc>
      </w:tr>
      <w:tr>
        <w:trPr>
          <w:trHeight w:val="228"/>
        </w:trPr>
        <w:tc>
          <w:tcPr>
            <w:cnfStyle w:val="001000100000"/>
            <w:tcW w:w="695" w:type="dxa"/>
            <w:vMerge w:val="continue"/>
          </w:tcPr>
          <w:p>
            <w:pPr>
              <w:pStyle w:val="ConsPlusNormal"/>
              <w:jc w:val="both"/>
              <w:rPr>
                <w:rFonts w:ascii="Times New Roman" w:cs="Times New Roman" w:hAnsi="Times New Roman"/>
                <w:sz w:val="24"/>
                <w:szCs w:val="24"/>
              </w:rPr>
            </w:pPr>
          </w:p>
        </w:tc>
        <w:tc>
          <w:tcPr>
            <w:cnfStyle w:val="000000100000"/>
            <w:tcW w:w="2492" w:type="dxa"/>
            <w:vMerge w:val="continue"/>
          </w:tcPr>
          <w:p>
            <w:pPr>
              <w:spacing w:after="0" w:line="240" w:lineRule="auto"/>
              <w:rPr>
                <w:rFonts w:ascii="Times New Roman" w:cs="Times New Roman" w:hAnsi="Times New Roman"/>
                <w:sz w:val="24"/>
                <w:szCs w:val="24"/>
              </w:rPr>
            </w:pPr>
          </w:p>
        </w:tc>
        <w:tc>
          <w:tcPr>
            <w:cnfStyle w:val="00000010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4 ноября – День народного единства</w:t>
            </w:r>
          </w:p>
        </w:tc>
        <w:tc>
          <w:tcPr>
            <w:cnfStyle w:val="000000100000"/>
            <w:tcW w:w="1816" w:type="dxa"/>
          </w:tcPr>
          <w:p>
            <w:pPr>
              <w:pStyle w:val="ConsPlusNormal"/>
              <w:jc w:val="both"/>
              <w:rPr>
                <w:rFonts w:ascii="Times New Roman" w:cs="Times New Roman" w:hAnsi="Times New Roman"/>
                <w:sz w:val="24"/>
                <w:szCs w:val="24"/>
              </w:rPr>
            </w:pPr>
          </w:p>
        </w:tc>
      </w:tr>
      <w:tr>
        <w:trPr>
          <w:trHeight w:val="218"/>
        </w:trPr>
        <w:tc>
          <w:tcPr>
            <w:cnfStyle w:val="001000010000"/>
            <w:tcW w:w="695" w:type="dxa"/>
            <w:vMerge w:val="continue"/>
          </w:tcPr>
          <w:p>
            <w:pPr>
              <w:pStyle w:val="ConsPlusNormal"/>
              <w:jc w:val="both"/>
              <w:rPr>
                <w:rFonts w:ascii="Times New Roman" w:cs="Times New Roman" w:hAnsi="Times New Roman"/>
                <w:sz w:val="24"/>
                <w:szCs w:val="24"/>
              </w:rPr>
            </w:pPr>
          </w:p>
        </w:tc>
        <w:tc>
          <w:tcPr>
            <w:cnfStyle w:val="000000010000"/>
            <w:tcW w:w="2492" w:type="dxa"/>
            <w:vMerge w:val="continue"/>
          </w:tcPr>
          <w:p>
            <w:pPr>
              <w:spacing w:after="0" w:line="240" w:lineRule="auto"/>
              <w:rPr>
                <w:rFonts w:ascii="Times New Roman" w:cs="Times New Roman" w:hAnsi="Times New Roman"/>
                <w:sz w:val="24"/>
                <w:szCs w:val="24"/>
              </w:rPr>
            </w:pPr>
          </w:p>
        </w:tc>
        <w:tc>
          <w:tcPr>
            <w:cnfStyle w:val="00000001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9 декабря – День Героев Отечества</w:t>
            </w:r>
          </w:p>
        </w:tc>
        <w:tc>
          <w:tcPr>
            <w:cnfStyle w:val="000000010000"/>
            <w:tcW w:w="1816" w:type="dxa"/>
          </w:tcPr>
          <w:p>
            <w:pPr>
              <w:pStyle w:val="ConsPlusNormal"/>
              <w:jc w:val="both"/>
              <w:rPr>
                <w:rFonts w:ascii="Times New Roman" w:cs="Times New Roman" w:hAnsi="Times New Roman"/>
                <w:sz w:val="24"/>
                <w:szCs w:val="24"/>
              </w:rPr>
            </w:pPr>
          </w:p>
        </w:tc>
      </w:tr>
      <w:tr>
        <w:trPr>
          <w:trHeight w:val="482"/>
        </w:trPr>
        <w:tc>
          <w:tcPr>
            <w:cnfStyle w:val="00100010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3.4.</w:t>
            </w:r>
          </w:p>
        </w:tc>
        <w:tc>
          <w:tcPr>
            <w:cnfStyle w:val="000000100000"/>
            <w:tcW w:w="2492" w:type="dxa"/>
          </w:tcPr>
          <w:p>
            <w:pPr>
              <w:spacing w:after="0" w:line="240" w:lineRule="auto"/>
              <w:rPr>
                <w:rFonts w:ascii="Times New Roman" w:cs="Times New Roman" w:hAnsi="Times New Roman"/>
                <w:sz w:val="24"/>
                <w:szCs w:val="24"/>
              </w:rPr>
            </w:pPr>
            <w:r>
              <w:rPr>
                <w:rFonts w:ascii="Times New Roman" w:cs="Times New Roman" w:hAnsi="Times New Roman"/>
                <w:sz w:val="24"/>
                <w:szCs w:val="24"/>
              </w:rPr>
              <w:t>Формирование ув</w:t>
            </w:r>
            <w:r>
              <w:rPr>
                <w:rFonts w:ascii="Times New Roman" w:cs="Times New Roman" w:hAnsi="Times New Roman"/>
                <w:sz w:val="24"/>
                <w:szCs w:val="24"/>
              </w:rPr>
              <w:t>а</w:t>
            </w:r>
            <w:r>
              <w:rPr>
                <w:rFonts w:ascii="Times New Roman" w:cs="Times New Roman" w:hAnsi="Times New Roman"/>
                <w:sz w:val="24"/>
                <w:szCs w:val="24"/>
              </w:rPr>
              <w:t>жения к российским спортсменам – гер</w:t>
            </w:r>
            <w:r>
              <w:rPr>
                <w:rFonts w:ascii="Times New Roman" w:cs="Times New Roman" w:hAnsi="Times New Roman"/>
                <w:sz w:val="24"/>
                <w:szCs w:val="24"/>
              </w:rPr>
              <w:t>о</w:t>
            </w:r>
            <w:r>
              <w:rPr>
                <w:rFonts w:ascii="Times New Roman" w:cs="Times New Roman" w:hAnsi="Times New Roman"/>
                <w:sz w:val="24"/>
                <w:szCs w:val="24"/>
              </w:rPr>
              <w:t xml:space="preserve">ям спорта </w:t>
            </w:r>
          </w:p>
        </w:tc>
        <w:tc>
          <w:tcPr>
            <w:cnfStyle w:val="00000010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Через систему учебно-тренировочных зан</w:t>
            </w:r>
            <w:r>
              <w:rPr>
                <w:rFonts w:ascii="Times New Roman" w:cs="Times New Roman" w:hAnsi="Times New Roman"/>
                <w:sz w:val="24"/>
                <w:szCs w:val="24"/>
              </w:rPr>
              <w:t>я</w:t>
            </w:r>
            <w:r>
              <w:rPr>
                <w:rFonts w:ascii="Times New Roman" w:cs="Times New Roman" w:hAnsi="Times New Roman"/>
                <w:sz w:val="24"/>
                <w:szCs w:val="24"/>
              </w:rPr>
              <w:t>тий</w:t>
            </w:r>
          </w:p>
        </w:tc>
        <w:tc>
          <w:tcPr>
            <w:cnfStyle w:val="000000100000"/>
            <w:tcW w:w="1816" w:type="dxa"/>
          </w:tcPr>
          <w:p>
            <w:pPr>
              <w:pStyle w:val="ConsPlusNormal"/>
              <w:jc w:val="both"/>
              <w:rPr>
                <w:rFonts w:ascii="Times New Roman" w:cs="Times New Roman" w:hAnsi="Times New Roman"/>
                <w:sz w:val="24"/>
                <w:szCs w:val="24"/>
              </w:rPr>
            </w:pPr>
          </w:p>
        </w:tc>
      </w:tr>
      <w:tr>
        <w:trPr>
          <w:trHeight w:val="2484"/>
        </w:trPr>
        <w:tc>
          <w:tcPr>
            <w:cnfStyle w:val="001000010000"/>
            <w:tcW w:w="695"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3.5.</w:t>
            </w:r>
          </w:p>
        </w:tc>
        <w:tc>
          <w:tcPr>
            <w:cnfStyle w:val="000000010000"/>
            <w:tcW w:w="2492" w:type="dxa"/>
          </w:tcPr>
          <w:p>
            <w:pPr>
              <w:spacing w:after="0" w:line="240" w:lineRule="auto"/>
              <w:rPr>
                <w:rFonts w:ascii="Times New Roman" w:cs="Times New Roman" w:hAnsi="Times New Roman"/>
                <w:color w:val="00b050"/>
                <w:sz w:val="24"/>
                <w:szCs w:val="24"/>
              </w:rPr>
            </w:pPr>
          </w:p>
        </w:tc>
        <w:tc>
          <w:tcPr>
            <w:cnfStyle w:val="000000010000"/>
            <w:tcW w:w="4787" w:type="dxa"/>
          </w:tcPr>
          <w:p>
            <w:pPr>
              <w:pStyle w:val="ConsPlusNormal"/>
              <w:rPr>
                <w:rFonts w:ascii="Times New Roman" w:cs="Times New Roman" w:hAnsi="Times New Roman"/>
                <w:sz w:val="24"/>
                <w:szCs w:val="24"/>
              </w:rPr>
            </w:pPr>
            <w:r>
              <w:rPr>
                <w:rFonts w:ascii="Times New Roman" w:cs="Times New Roman" w:hAnsi="Times New Roman"/>
                <w:sz w:val="24"/>
                <w:szCs w:val="24"/>
              </w:rPr>
              <w:t>Организация церемоний открытия и закр</w:t>
            </w:r>
            <w:r>
              <w:rPr>
                <w:rFonts w:ascii="Times New Roman" w:cs="Times New Roman" w:hAnsi="Times New Roman"/>
                <w:sz w:val="24"/>
                <w:szCs w:val="24"/>
              </w:rPr>
              <w:t>ы</w:t>
            </w:r>
            <w:r>
              <w:rPr>
                <w:rFonts w:ascii="Times New Roman" w:cs="Times New Roman" w:hAnsi="Times New Roman"/>
                <w:sz w:val="24"/>
                <w:szCs w:val="24"/>
              </w:rPr>
              <w:t>тия физкультурных и спортивных мер</w:t>
            </w:r>
            <w:r>
              <w:rPr>
                <w:rFonts w:ascii="Times New Roman" w:cs="Times New Roman" w:hAnsi="Times New Roman"/>
                <w:sz w:val="24"/>
                <w:szCs w:val="24"/>
              </w:rPr>
              <w:t>о</w:t>
            </w:r>
            <w:r>
              <w:rPr>
                <w:rFonts w:ascii="Times New Roman" w:cs="Times New Roman" w:hAnsi="Times New Roman"/>
                <w:sz w:val="24"/>
                <w:szCs w:val="24"/>
              </w:rPr>
              <w:t>приятий (подъем государственного флага, исполнение государственного гимна, пр</w:t>
            </w:r>
            <w:r>
              <w:rPr>
                <w:rFonts w:ascii="Times New Roman" w:cs="Times New Roman" w:hAnsi="Times New Roman"/>
                <w:sz w:val="24"/>
                <w:szCs w:val="24"/>
              </w:rPr>
              <w:t>о</w:t>
            </w:r>
            <w:r>
              <w:rPr>
                <w:rFonts w:ascii="Times New Roman" w:cs="Times New Roman" w:hAnsi="Times New Roman"/>
                <w:sz w:val="24"/>
                <w:szCs w:val="24"/>
              </w:rPr>
              <w:t>ведение спортивного парада, вручение н</w:t>
            </w:r>
            <w:r>
              <w:rPr>
                <w:rFonts w:ascii="Times New Roman" w:cs="Times New Roman" w:hAnsi="Times New Roman"/>
                <w:sz w:val="24"/>
                <w:szCs w:val="24"/>
              </w:rPr>
              <w:t>а</w:t>
            </w:r>
            <w:r>
              <w:rPr>
                <w:rFonts w:ascii="Times New Roman" w:cs="Times New Roman" w:hAnsi="Times New Roman"/>
                <w:sz w:val="24"/>
                <w:szCs w:val="24"/>
              </w:rPr>
              <w:t>град и наградной атрибутики и т.д.)</w:t>
            </w:r>
          </w:p>
          <w:p>
            <w:pPr>
              <w:pStyle w:val="ConsPlusNormal"/>
              <w:rPr>
                <w:rFonts w:ascii="Times New Roman" w:cs="Times New Roman" w:hAnsi="Times New Roman"/>
                <w:sz w:val="24"/>
                <w:szCs w:val="24"/>
              </w:rPr>
            </w:pPr>
            <w:r>
              <w:rPr>
                <w:rFonts w:ascii="Times New Roman" w:cs="Times New Roman" w:hAnsi="Times New Roman"/>
                <w:sz w:val="24"/>
                <w:szCs w:val="24"/>
              </w:rPr>
              <w:t>Использование атрибутики, эмблемы фи</w:t>
            </w:r>
            <w:r>
              <w:rPr>
                <w:rFonts w:ascii="Times New Roman" w:cs="Times New Roman" w:hAnsi="Times New Roman"/>
                <w:sz w:val="24"/>
                <w:szCs w:val="24"/>
              </w:rPr>
              <w:t>з</w:t>
            </w:r>
            <w:r>
              <w:rPr>
                <w:rFonts w:ascii="Times New Roman" w:cs="Times New Roman" w:hAnsi="Times New Roman"/>
                <w:sz w:val="24"/>
                <w:szCs w:val="24"/>
              </w:rPr>
              <w:t>культурных мероприятий и спортивных с</w:t>
            </w:r>
            <w:r>
              <w:rPr>
                <w:rFonts w:ascii="Times New Roman" w:cs="Times New Roman" w:hAnsi="Times New Roman"/>
                <w:sz w:val="24"/>
                <w:szCs w:val="24"/>
              </w:rPr>
              <w:t>о</w:t>
            </w:r>
            <w:r>
              <w:rPr>
                <w:rFonts w:ascii="Times New Roman" w:cs="Times New Roman" w:hAnsi="Times New Roman"/>
                <w:sz w:val="24"/>
                <w:szCs w:val="24"/>
              </w:rPr>
              <w:t xml:space="preserve">ревнований </w:t>
            </w:r>
          </w:p>
          <w:p>
            <w:pPr>
              <w:pStyle w:val="ConsPlusNormal"/>
              <w:rPr>
                <w:rFonts w:ascii="Times New Roman" w:cs="Times New Roman" w:hAnsi="Times New Roman"/>
                <w:sz w:val="24"/>
                <w:szCs w:val="24"/>
              </w:rPr>
            </w:pPr>
          </w:p>
        </w:tc>
        <w:tc>
          <w:tcPr>
            <w:cnfStyle w:val="000000010000"/>
            <w:tcW w:w="1816" w:type="dxa"/>
          </w:tcPr>
          <w:p>
            <w:pPr>
              <w:pStyle w:val="ConsPlusNormal"/>
              <w:jc w:val="both"/>
              <w:rPr>
                <w:rFonts w:ascii="Times New Roman" w:cs="Times New Roman" w:hAnsi="Times New Roman"/>
                <w:sz w:val="24"/>
                <w:szCs w:val="24"/>
              </w:rPr>
            </w:pPr>
            <w:r>
              <w:rPr>
                <w:rFonts w:ascii="Times New Roman" w:cs="Times New Roman" w:hAnsi="Times New Roman"/>
                <w:sz w:val="24"/>
                <w:szCs w:val="24"/>
              </w:rPr>
              <w:t>По графику (плану) пров</w:t>
            </w:r>
            <w:r>
              <w:rPr>
                <w:rFonts w:ascii="Times New Roman" w:cs="Times New Roman" w:hAnsi="Times New Roman"/>
                <w:sz w:val="24"/>
                <w:szCs w:val="24"/>
              </w:rPr>
              <w:t>е</w:t>
            </w:r>
            <w:r>
              <w:rPr>
                <w:rFonts w:ascii="Times New Roman" w:cs="Times New Roman" w:hAnsi="Times New Roman"/>
                <w:sz w:val="24"/>
                <w:szCs w:val="24"/>
              </w:rPr>
              <w:t>дения фи</w:t>
            </w:r>
            <w:r>
              <w:rPr>
                <w:rFonts w:ascii="Times New Roman" w:cs="Times New Roman" w:hAnsi="Times New Roman"/>
                <w:sz w:val="24"/>
                <w:szCs w:val="24"/>
              </w:rPr>
              <w:t>з</w:t>
            </w:r>
            <w:r>
              <w:rPr>
                <w:rFonts w:ascii="Times New Roman" w:cs="Times New Roman" w:hAnsi="Times New Roman"/>
                <w:sz w:val="24"/>
                <w:szCs w:val="24"/>
              </w:rPr>
              <w:t>культурных мероприятий и спортивных соревнований</w:t>
            </w:r>
          </w:p>
        </w:tc>
      </w:tr>
    </w:tbl>
    <w:p>
      <w:pPr>
        <w:pStyle w:val="ConsPlusNormal"/>
        <w:ind w:left="709"/>
        <w:jc w:val="both"/>
        <w:rPr>
          <w:rFonts w:ascii="Times New Roman" w:cs="Times New Roman" w:hAnsi="Times New Roman"/>
          <w:sz w:val="24"/>
          <w:szCs w:val="24"/>
        </w:rPr>
      </w:pPr>
    </w:p>
    <w:tbl>
      <w:tblPr>
        <w:tblStyle w:val="TableGrid"/>
        <w:tblW w:w="0" w:type="auto"/>
        <w:tblInd w:w="-5" w:type="dxa"/>
        <w:tblLook w:val="04A0"/>
      </w:tblPr>
      <w:tblGrid>
        <w:gridCol w:w="756"/>
        <w:gridCol w:w="7341"/>
        <w:gridCol w:w="1536"/>
      </w:tblGrid>
      <w:tr>
        <w:trPr/>
        <w:tc>
          <w:tcPr>
            <w:cnfStyle w:val="101000000000"/>
            <w:tcW w:w="756"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br w:type="textWrapping"/>
            </w:r>
            <w:r>
              <w:rPr>
                <w:rFonts w:ascii="Times New Roman" w:cs="Times New Roman" w:hAnsi="Times New Roman"/>
                <w:sz w:val="24"/>
                <w:szCs w:val="24"/>
              </w:rPr>
              <w:t>п/п</w:t>
            </w:r>
          </w:p>
        </w:tc>
        <w:tc>
          <w:tcPr>
            <w:cnfStyle w:val="100000000000"/>
            <w:tcW w:w="7341"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Мероприятия</w:t>
            </w:r>
          </w:p>
        </w:tc>
        <w:tc>
          <w:tcPr>
            <w:cnfStyle w:val="100000000000"/>
            <w:tcW w:w="1536"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Сроки пр</w:t>
            </w:r>
            <w:r>
              <w:rPr>
                <w:rFonts w:ascii="Times New Roman" w:cs="Times New Roman" w:hAnsi="Times New Roman"/>
                <w:sz w:val="24"/>
                <w:szCs w:val="24"/>
              </w:rPr>
              <w:t>о</w:t>
            </w:r>
            <w:r>
              <w:rPr>
                <w:rFonts w:ascii="Times New Roman" w:cs="Times New Roman" w:hAnsi="Times New Roman"/>
                <w:sz w:val="24"/>
                <w:szCs w:val="24"/>
              </w:rPr>
              <w:t>ведения</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1. </w:t>
            </w:r>
          </w:p>
        </w:tc>
        <w:tc>
          <w:tcPr>
            <w:cnfStyle w:val="000000100000"/>
            <w:tcW w:w="8877" w:type="dxa"/>
            <w:gridSpan w:val="2"/>
          </w:tcPr>
          <w:p>
            <w:pPr>
              <w:pStyle w:val="ConsPlusNormal"/>
              <w:rPr>
                <w:rFonts w:ascii="Times New Roman" w:cs="Times New Roman" w:hAnsi="Times New Roman"/>
                <w:b/>
                <w:sz w:val="24"/>
                <w:szCs w:val="24"/>
              </w:rPr>
            </w:pPr>
            <w:r>
              <w:rPr>
                <w:rFonts w:ascii="Times New Roman" w:cs="Times New Roman" w:hAnsi="Times New Roman"/>
                <w:b/>
                <w:sz w:val="24"/>
                <w:szCs w:val="24"/>
              </w:rPr>
              <w:t xml:space="preserve">Профориентационная деятельность </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1.1.</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Осуществление профориентационной деятельности через систему учебно-тренировочных занятий </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Посещение объектов спорта, физкультурных и спортивных мер</w:t>
            </w:r>
            <w:r>
              <w:rPr>
                <w:rFonts w:ascii="Times New Roman" w:cs="Times New Roman" w:hAnsi="Times New Roman"/>
                <w:sz w:val="24"/>
                <w:szCs w:val="24"/>
              </w:rPr>
              <w:t>о</w:t>
            </w:r>
            <w:r>
              <w:rPr>
                <w:rFonts w:ascii="Times New Roman" w:cs="Times New Roman" w:hAnsi="Times New Roman"/>
                <w:sz w:val="24"/>
                <w:szCs w:val="24"/>
              </w:rPr>
              <w:t xml:space="preserve">приятий, в том числе спортивных соревнований </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по отдел</w:t>
            </w:r>
            <w:r>
              <w:rPr>
                <w:rFonts w:ascii="Times New Roman" w:cs="Times New Roman" w:hAnsi="Times New Roman"/>
                <w:sz w:val="24"/>
                <w:szCs w:val="24"/>
              </w:rPr>
              <w:t>ь</w:t>
            </w:r>
            <w:r>
              <w:rPr>
                <w:rFonts w:ascii="Times New Roman" w:cs="Times New Roman" w:hAnsi="Times New Roman"/>
                <w:sz w:val="24"/>
                <w:szCs w:val="24"/>
              </w:rPr>
              <w:t>ному граф</w:t>
            </w:r>
            <w:r>
              <w:rPr>
                <w:rFonts w:ascii="Times New Roman" w:cs="Times New Roman" w:hAnsi="Times New Roman"/>
                <w:sz w:val="24"/>
                <w:szCs w:val="24"/>
              </w:rPr>
              <w:t>и</w:t>
            </w:r>
            <w:r>
              <w:rPr>
                <w:rFonts w:ascii="Times New Roman" w:cs="Times New Roman" w:hAnsi="Times New Roman"/>
                <w:sz w:val="24"/>
                <w:szCs w:val="24"/>
              </w:rPr>
              <w:t>ку</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1.3.</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Организация встреч с известными спортсменами</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2. </w:t>
            </w:r>
          </w:p>
        </w:tc>
        <w:tc>
          <w:tcPr>
            <w:cnfStyle w:val="000000100000"/>
            <w:tcW w:w="8877" w:type="dxa"/>
            <w:gridSpan w:val="2"/>
          </w:tcPr>
          <w:p>
            <w:pPr>
              <w:pStyle w:val="ConsPlusNormal"/>
              <w:rPr>
                <w:rFonts w:ascii="Times New Roman" w:cs="Times New Roman" w:hAnsi="Times New Roman"/>
                <w:sz w:val="24"/>
                <w:szCs w:val="24"/>
              </w:rPr>
            </w:pPr>
            <w:r>
              <w:rPr>
                <w:rFonts w:ascii="Times New Roman" w:cs="Times New Roman" w:hAnsi="Times New Roman"/>
                <w:b/>
                <w:sz w:val="24"/>
                <w:szCs w:val="24"/>
              </w:rPr>
              <w:t xml:space="preserve">Здоровьесберегающая деятельность </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2.1.</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Проведение бесед с обучающимися, направленных на</w:t>
            </w:r>
          </w:p>
        </w:tc>
        <w:tc>
          <w:tcPr>
            <w:cnfStyle w:val="000000010000"/>
            <w:tcW w:w="1536" w:type="dxa"/>
            <w:vMerge w:val="restart"/>
          </w:tcPr>
          <w:p>
            <w:pPr>
              <w:pStyle w:val="ConsPlusNormal"/>
              <w:rPr>
                <w:rFonts w:ascii="Times New Roman" w:cs="Times New Roman" w:hAnsi="Times New Roman"/>
                <w:sz w:val="24"/>
                <w:szCs w:val="24"/>
              </w:rPr>
            </w:pPr>
            <w:r>
              <w:rPr>
                <w:rFonts w:ascii="Times New Roman" w:cs="Times New Roman" w:hAnsi="Times New Roman"/>
                <w:sz w:val="24"/>
                <w:szCs w:val="24"/>
              </w:rPr>
              <w:t xml:space="preserve">ежемесячно в течение года </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2.1.1.</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ответственного отношения к своему здоровью и у</w:t>
            </w:r>
            <w:r>
              <w:rPr>
                <w:rFonts w:ascii="Times New Roman" w:cs="Times New Roman" w:hAnsi="Times New Roman"/>
                <w:sz w:val="24"/>
                <w:szCs w:val="24"/>
              </w:rPr>
              <w:t>с</w:t>
            </w:r>
            <w:r>
              <w:rPr>
                <w:rFonts w:ascii="Times New Roman" w:cs="Times New Roman" w:hAnsi="Times New Roman"/>
                <w:sz w:val="24"/>
                <w:szCs w:val="24"/>
              </w:rPr>
              <w:t>тановки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tc>
        <w:tc>
          <w:tcPr>
            <w:cnfStyle w:val="000000100000"/>
            <w:tcW w:w="1536" w:type="dxa"/>
            <w:vMerge w:val="continue"/>
          </w:tcPr>
          <w:p>
            <w:pPr>
              <w:pStyle w:val="ConsPlusNormal"/>
              <w:rPr>
                <w:rFonts w:ascii="Times New Roman" w:cs="Times New Roman" w:hAnsi="Times New Roman"/>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2.1.2.</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осознание последствий и неприятие вредных привычек (употребл</w:t>
            </w:r>
            <w:r>
              <w:rPr>
                <w:rFonts w:ascii="Times New Roman" w:cs="Times New Roman" w:hAnsi="Times New Roman"/>
                <w:sz w:val="24"/>
                <w:szCs w:val="24"/>
              </w:rPr>
              <w:t>е</w:t>
            </w:r>
            <w:r>
              <w:rPr>
                <w:rFonts w:ascii="Times New Roman" w:cs="Times New Roman" w:hAnsi="Times New Roman"/>
                <w:sz w:val="24"/>
                <w:szCs w:val="24"/>
              </w:rPr>
              <w:t>ние алкоголя, наркотиков, курение) и иных форм вреда для физич</w:t>
            </w:r>
            <w:r>
              <w:rPr>
                <w:rFonts w:ascii="Times New Roman" w:cs="Times New Roman" w:hAnsi="Times New Roman"/>
                <w:sz w:val="24"/>
                <w:szCs w:val="24"/>
              </w:rPr>
              <w:t>е</w:t>
            </w:r>
            <w:r>
              <w:rPr>
                <w:rFonts w:ascii="Times New Roman" w:cs="Times New Roman" w:hAnsi="Times New Roman"/>
                <w:sz w:val="24"/>
                <w:szCs w:val="24"/>
              </w:rPr>
              <w:t>ского и психического здоровья</w:t>
            </w:r>
          </w:p>
        </w:tc>
        <w:tc>
          <w:tcPr>
            <w:cnfStyle w:val="000000010000"/>
            <w:tcW w:w="1536" w:type="dxa"/>
            <w:vMerge w:val="continue"/>
          </w:tcPr>
          <w:p>
            <w:pPr>
              <w:pStyle w:val="ConsPlusNormal"/>
              <w:rPr>
                <w:rFonts w:ascii="Times New Roman" w:cs="Times New Roman" w:hAnsi="Times New Roman"/>
                <w:sz w:val="24"/>
                <w:szCs w:val="24"/>
              </w:rPr>
            </w:pP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2.1.3.</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способности адаптироваться к стрессовым ситуац</w:t>
            </w:r>
            <w:r>
              <w:rPr>
                <w:rFonts w:ascii="Times New Roman" w:cs="Times New Roman" w:hAnsi="Times New Roman"/>
                <w:sz w:val="24"/>
                <w:szCs w:val="24"/>
              </w:rPr>
              <w:t>и</w:t>
            </w:r>
            <w:r>
              <w:rPr>
                <w:rFonts w:ascii="Times New Roman" w:cs="Times New Roman" w:hAnsi="Times New Roman"/>
                <w:sz w:val="24"/>
                <w:szCs w:val="24"/>
              </w:rPr>
              <w:t>ям</w:t>
            </w:r>
            <w:r>
              <w:t xml:space="preserve">, </w:t>
            </w:r>
            <w:r>
              <w:rPr>
                <w:rFonts w:ascii="Times New Roman" w:cs="Times New Roman" w:hAnsi="Times New Roman"/>
                <w:sz w:val="24"/>
                <w:szCs w:val="24"/>
              </w:rPr>
              <w:t>умения управлять собственным эмоциональным состоянием</w:t>
            </w:r>
          </w:p>
        </w:tc>
        <w:tc>
          <w:tcPr>
            <w:cnfStyle w:val="000000100000"/>
            <w:tcW w:w="1536" w:type="dxa"/>
            <w:vMerge w:val="continue"/>
          </w:tcPr>
          <w:p>
            <w:pPr>
              <w:pStyle w:val="ConsPlusNormal"/>
              <w:rPr>
                <w:rFonts w:ascii="Times New Roman" w:cs="Times New Roman" w:hAnsi="Times New Roman"/>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2.2.</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Здоровьесберегающее воспитание в системе учебно-тренировочных занятий</w:t>
            </w:r>
          </w:p>
        </w:tc>
        <w:tc>
          <w:tcPr>
            <w:cnfStyle w:val="000000010000"/>
            <w:tcW w:w="1536" w:type="dxa"/>
            <w:vMerge w:val="restart"/>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2.2.1.</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гигиенических навыков, связанных с двигательной активностью и занятием избранным спортом</w:t>
            </w:r>
          </w:p>
        </w:tc>
        <w:tc>
          <w:tcPr>
            <w:cnfStyle w:val="000000100000"/>
            <w:tcW w:w="1536" w:type="dxa"/>
            <w:vMerge w:val="continue"/>
          </w:tcPr>
          <w:p>
            <w:pPr>
              <w:pStyle w:val="ConsPlusNormal"/>
              <w:rPr>
                <w:rFonts w:ascii="Times New Roman" w:cs="Times New Roman" w:hAnsi="Times New Roman"/>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2.2.2.</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обеспечение соблюдения режима дня, закаливание организма</w:t>
            </w:r>
          </w:p>
        </w:tc>
        <w:tc>
          <w:tcPr>
            <w:cnfStyle w:val="000000010000"/>
            <w:tcW w:w="1536" w:type="dxa"/>
            <w:vMerge w:val="continue"/>
          </w:tcPr>
          <w:p>
            <w:pPr>
              <w:pStyle w:val="ConsPlusNormal"/>
              <w:rPr>
                <w:rFonts w:ascii="Times New Roman" w:cs="Times New Roman" w:hAnsi="Times New Roman"/>
                <w:sz w:val="24"/>
                <w:szCs w:val="24"/>
              </w:rPr>
            </w:pP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2.2.3.</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знание и соблюдение основ спортивного питания</w:t>
            </w:r>
          </w:p>
        </w:tc>
        <w:tc>
          <w:tcPr>
            <w:cnfStyle w:val="000000100000"/>
            <w:tcW w:w="1536" w:type="dxa"/>
            <w:vMerge w:val="continue"/>
          </w:tcPr>
          <w:p>
            <w:pPr>
              <w:pStyle w:val="ConsPlusNormal"/>
              <w:rPr>
                <w:rFonts w:ascii="Times New Roman" w:cs="Times New Roman" w:hAnsi="Times New Roman"/>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2.2.4.</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знаний и навыков, связанных с соблюдением треб</w:t>
            </w:r>
            <w:r>
              <w:rPr>
                <w:rFonts w:ascii="Times New Roman" w:cs="Times New Roman" w:hAnsi="Times New Roman"/>
                <w:sz w:val="24"/>
                <w:szCs w:val="24"/>
              </w:rPr>
              <w:t>о</w:t>
            </w:r>
            <w:r>
              <w:rPr>
                <w:rFonts w:ascii="Times New Roman" w:cs="Times New Roman" w:hAnsi="Times New Roman"/>
                <w:sz w:val="24"/>
                <w:szCs w:val="24"/>
              </w:rPr>
              <w:t>вания техники безопасности при занятиях избранным спортом</w:t>
            </w:r>
          </w:p>
        </w:tc>
        <w:tc>
          <w:tcPr>
            <w:cnfStyle w:val="000000010000"/>
            <w:tcW w:w="1536" w:type="dxa"/>
            <w:vMerge w:val="continue"/>
          </w:tcPr>
          <w:p>
            <w:pPr>
              <w:pStyle w:val="ConsPlusNormal"/>
              <w:rPr>
                <w:rFonts w:ascii="Times New Roman" w:cs="Times New Roman" w:hAnsi="Times New Roman"/>
                <w:sz w:val="24"/>
                <w:szCs w:val="24"/>
              </w:rPr>
            </w:pP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3. </w:t>
            </w:r>
          </w:p>
        </w:tc>
        <w:tc>
          <w:tcPr>
            <w:cnfStyle w:val="000000100000"/>
            <w:tcW w:w="8877" w:type="dxa"/>
            <w:gridSpan w:val="2"/>
          </w:tcPr>
          <w:p>
            <w:pPr>
              <w:pStyle w:val="ConsPlusNormal"/>
              <w:rPr>
                <w:rFonts w:ascii="Times New Roman" w:cs="Times New Roman" w:hAnsi="Times New Roman"/>
                <w:b/>
                <w:sz w:val="24"/>
                <w:szCs w:val="24"/>
              </w:rPr>
            </w:pPr>
            <w:r>
              <w:rPr>
                <w:rFonts w:ascii="Times New Roman" w:cs="Times New Roman" w:hAnsi="Times New Roman"/>
                <w:b/>
                <w:sz w:val="24"/>
                <w:szCs w:val="24"/>
              </w:rPr>
              <w:t xml:space="preserve">Патриотическое воспитание </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Проведение физкультурных и спортивных мероприятий, посвяще</w:t>
            </w:r>
            <w:r>
              <w:rPr>
                <w:rFonts w:ascii="Times New Roman" w:cs="Times New Roman" w:hAnsi="Times New Roman"/>
                <w:sz w:val="24"/>
                <w:szCs w:val="24"/>
              </w:rPr>
              <w:t>н</w:t>
            </w:r>
            <w:r>
              <w:rPr>
                <w:rFonts w:ascii="Times New Roman" w:cs="Times New Roman" w:hAnsi="Times New Roman"/>
                <w:sz w:val="24"/>
                <w:szCs w:val="24"/>
              </w:rPr>
              <w:t>ных дням воинской славы и памятным датам России</w:t>
            </w:r>
            <w:r>
              <w:rPr>
                <w:rStyle w:val="Endnotereference"/>
                <w:rFonts w:ascii="Times New Roman" w:cs="Times New Roman" w:hAnsi="Times New Roman"/>
                <w:sz w:val="24"/>
                <w:szCs w:val="24"/>
              </w:rPr>
              <w:endnoteReference w:id="5"/>
            </w:r>
          </w:p>
        </w:tc>
        <w:tc>
          <w:tcPr>
            <w:cnfStyle w:val="000000010000"/>
            <w:tcW w:w="1536" w:type="dxa"/>
          </w:tcPr>
          <w:p>
            <w:pPr>
              <w:pStyle w:val="ConsPlusNormal"/>
              <w:rPr>
                <w:rFonts w:ascii="Times New Roman" w:cs="Times New Roman" w:hAnsi="Times New Roman"/>
                <w:sz w:val="24"/>
                <w:szCs w:val="24"/>
              </w:rPr>
            </w:pP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3.1.1.</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23 февраля – День защитника Отечества</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февраль</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3.1.2.</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12 апреля – День космонавтики</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апрель</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3.1.3.</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9 мая – День Победы советского народа в Великой Отечественной </w:t>
            </w:r>
            <w:r>
              <w:rPr>
                <w:rFonts w:ascii="Times New Roman" w:cs="Times New Roman" w:hAnsi="Times New Roman"/>
                <w:sz w:val="24"/>
                <w:szCs w:val="24"/>
              </w:rPr>
              <w:t>войне 1941 - 1945 годов</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май</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3.1.4.</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22 июня – День памяти и скорби – день начала Великой Отечестве</w:t>
            </w:r>
            <w:r>
              <w:rPr>
                <w:rFonts w:ascii="Times New Roman" w:cs="Times New Roman" w:hAnsi="Times New Roman"/>
                <w:sz w:val="24"/>
                <w:szCs w:val="24"/>
              </w:rPr>
              <w:t>н</w:t>
            </w:r>
            <w:r>
              <w:rPr>
                <w:rFonts w:ascii="Times New Roman" w:cs="Times New Roman" w:hAnsi="Times New Roman"/>
                <w:sz w:val="24"/>
                <w:szCs w:val="24"/>
              </w:rPr>
              <w:t>ной войны</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июнь</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3.1.5.</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4 ноября – День народного единства</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ноябрь</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3.1.6.</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9 декабря – День Героев Отечества</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декабрь</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3.2.</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чувства гордости за достижения нашей страны в м</w:t>
            </w:r>
            <w:r>
              <w:rPr>
                <w:rFonts w:ascii="Times New Roman" w:cs="Times New Roman" w:hAnsi="Times New Roman"/>
                <w:sz w:val="24"/>
                <w:szCs w:val="24"/>
              </w:rPr>
              <w:t>и</w:t>
            </w:r>
            <w:r>
              <w:rPr>
                <w:rFonts w:ascii="Times New Roman" w:cs="Times New Roman" w:hAnsi="Times New Roman"/>
                <w:sz w:val="24"/>
                <w:szCs w:val="24"/>
              </w:rPr>
              <w:t>ровом и отечественном спорте (через систему учебно-тренировочных занятий)</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3.3. </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уважения к российским спортсменам –героям спорта (через систему учебно-тренировочных занятий)</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 xml:space="preserve">4. </w:t>
            </w:r>
          </w:p>
        </w:tc>
        <w:tc>
          <w:tcPr>
            <w:cnfStyle w:val="000000100000"/>
            <w:tcW w:w="8877" w:type="dxa"/>
            <w:gridSpan w:val="2"/>
          </w:tcPr>
          <w:p>
            <w:pPr>
              <w:pStyle w:val="ConsPlusNormal"/>
              <w:rPr>
                <w:rFonts w:ascii="Times New Roman" w:cs="Times New Roman" w:hAnsi="Times New Roman"/>
                <w:b/>
                <w:sz w:val="24"/>
                <w:szCs w:val="24"/>
              </w:rPr>
            </w:pPr>
            <w:r>
              <w:rPr>
                <w:rFonts w:ascii="Times New Roman" w:cs="Times New Roman" w:hAnsi="Times New Roman"/>
                <w:b/>
                <w:sz w:val="24"/>
                <w:szCs w:val="24"/>
              </w:rPr>
              <w:t>Развитие творческого мышления</w:t>
            </w: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4.1.</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творческого мышления на учебно-тренировочных занятиях</w:t>
            </w:r>
          </w:p>
        </w:tc>
        <w:tc>
          <w:tcPr>
            <w:cnfStyle w:val="000000010000"/>
            <w:tcW w:w="1536" w:type="dxa"/>
            <w:vMerge w:val="restart"/>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4.1.1.</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развитие изобретательности и логического мышления</w:t>
            </w:r>
          </w:p>
        </w:tc>
        <w:tc>
          <w:tcPr>
            <w:cnfStyle w:val="000000100000"/>
            <w:tcW w:w="1536" w:type="dxa"/>
            <w:vMerge w:val="continue"/>
          </w:tcPr>
          <w:p>
            <w:pPr>
              <w:pStyle w:val="ConsPlusNormal"/>
              <w:rPr>
                <w:rFonts w:ascii="Times New Roman" w:cs="Times New Roman" w:hAnsi="Times New Roman"/>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4.1.2.</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умения сравнивать, выявлять и устанавливать закономе</w:t>
            </w:r>
            <w:r>
              <w:rPr>
                <w:rFonts w:ascii="Times New Roman" w:cs="Times New Roman" w:hAnsi="Times New Roman"/>
                <w:sz w:val="24"/>
                <w:szCs w:val="24"/>
              </w:rPr>
              <w:t>р</w:t>
            </w:r>
            <w:r>
              <w:rPr>
                <w:rFonts w:ascii="Times New Roman" w:cs="Times New Roman" w:hAnsi="Times New Roman"/>
                <w:sz w:val="24"/>
                <w:szCs w:val="24"/>
              </w:rPr>
              <w:t>ности, связи и отношения, самостоятельно решать и объяснять ход решения поставленной задачи</w:t>
            </w:r>
          </w:p>
        </w:tc>
        <w:tc>
          <w:tcPr>
            <w:cnfStyle w:val="000000010000"/>
            <w:tcW w:w="1536" w:type="dxa"/>
            <w:vMerge w:val="continue"/>
          </w:tcPr>
          <w:p>
            <w:pPr>
              <w:pStyle w:val="ConsPlusNormal"/>
              <w:rPr>
                <w:rFonts w:ascii="Times New Roman" w:cs="Times New Roman" w:hAnsi="Times New Roman"/>
                <w:sz w:val="24"/>
                <w:szCs w:val="24"/>
              </w:rPr>
            </w:pP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4.1.3.</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развитие умения концентрировать внимание, находиться в готовн</w:t>
            </w:r>
            <w:r>
              <w:rPr>
                <w:rFonts w:ascii="Times New Roman" w:cs="Times New Roman" w:hAnsi="Times New Roman"/>
                <w:sz w:val="24"/>
                <w:szCs w:val="24"/>
              </w:rPr>
              <w:t>о</w:t>
            </w:r>
            <w:r>
              <w:rPr>
                <w:rFonts w:ascii="Times New Roman" w:cs="Times New Roman" w:hAnsi="Times New Roman"/>
                <w:sz w:val="24"/>
                <w:szCs w:val="24"/>
              </w:rPr>
              <w:t>сти совершать двигательные действия в период проведения тренир</w:t>
            </w:r>
            <w:r>
              <w:rPr>
                <w:rFonts w:ascii="Times New Roman" w:cs="Times New Roman" w:hAnsi="Times New Roman"/>
                <w:sz w:val="24"/>
                <w:szCs w:val="24"/>
              </w:rPr>
              <w:t>о</w:t>
            </w:r>
            <w:r>
              <w:rPr>
                <w:rFonts w:ascii="Times New Roman" w:cs="Times New Roman" w:hAnsi="Times New Roman"/>
                <w:sz w:val="24"/>
                <w:szCs w:val="24"/>
              </w:rPr>
              <w:t>вочных занятий (в том числе в спортивных соревнованиях).</w:t>
            </w:r>
          </w:p>
        </w:tc>
        <w:tc>
          <w:tcPr>
            <w:cnfStyle w:val="000000100000"/>
            <w:tcW w:w="1536" w:type="dxa"/>
            <w:vMerge w:val="continue"/>
          </w:tcPr>
          <w:p>
            <w:pPr>
              <w:pStyle w:val="ConsPlusNormal"/>
              <w:rPr>
                <w:rFonts w:ascii="Times New Roman" w:cs="Times New Roman" w:hAnsi="Times New Roman"/>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4.1.4.</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развития навыка рефлексии (осознания своих внутренних психич</w:t>
            </w:r>
            <w:r>
              <w:rPr>
                <w:rFonts w:ascii="Times New Roman" w:cs="Times New Roman" w:hAnsi="Times New Roman"/>
                <w:sz w:val="24"/>
                <w:szCs w:val="24"/>
              </w:rPr>
              <w:t>е</w:t>
            </w:r>
            <w:r>
              <w:rPr>
                <w:rFonts w:ascii="Times New Roman" w:cs="Times New Roman" w:hAnsi="Times New Roman"/>
                <w:sz w:val="24"/>
                <w:szCs w:val="24"/>
              </w:rPr>
              <w:t>ских процессов и состояний)</w:t>
            </w:r>
          </w:p>
        </w:tc>
        <w:tc>
          <w:tcPr>
            <w:cnfStyle w:val="000000010000"/>
            <w:tcW w:w="1536" w:type="dxa"/>
            <w:vMerge w:val="continue"/>
          </w:tcPr>
          <w:p>
            <w:pPr>
              <w:pStyle w:val="ConsPlusNormal"/>
              <w:rPr>
                <w:rFonts w:ascii="Times New Roman" w:cs="Times New Roman" w:hAnsi="Times New Roman"/>
                <w:sz w:val="24"/>
                <w:szCs w:val="24"/>
              </w:rPr>
            </w:pPr>
          </w:p>
        </w:tc>
      </w:tr>
      <w:tr>
        <w:trPr/>
        <w:tc>
          <w:tcPr>
            <w:cnfStyle w:val="001000100000"/>
            <w:tcW w:w="756" w:type="dxa"/>
          </w:tcPr>
          <w:p>
            <w:pPr>
              <w:pStyle w:val="ConsPlusNormal"/>
              <w:rPr>
                <w:rFonts w:ascii="Times New Roman" w:cs="Times New Roman" w:hAnsi="Times New Roman"/>
                <w:b/>
                <w:sz w:val="24"/>
                <w:szCs w:val="24"/>
              </w:rPr>
            </w:pPr>
            <w:r>
              <w:rPr>
                <w:rFonts w:ascii="Times New Roman" w:cs="Times New Roman" w:hAnsi="Times New Roman"/>
                <w:b/>
                <w:sz w:val="24"/>
                <w:szCs w:val="24"/>
              </w:rPr>
              <w:t xml:space="preserve">5. </w:t>
            </w:r>
          </w:p>
        </w:tc>
        <w:tc>
          <w:tcPr>
            <w:cnfStyle w:val="000000100000"/>
            <w:tcW w:w="7341" w:type="dxa"/>
          </w:tcPr>
          <w:p>
            <w:pPr>
              <w:pStyle w:val="ConsPlusNormal"/>
              <w:rPr>
                <w:rFonts w:ascii="Times New Roman" w:cs="Times New Roman" w:hAnsi="Times New Roman"/>
                <w:b/>
                <w:sz w:val="24"/>
                <w:szCs w:val="24"/>
              </w:rPr>
            </w:pPr>
            <w:r>
              <w:rPr>
                <w:rFonts w:ascii="Times New Roman" w:cs="Times New Roman" w:hAnsi="Times New Roman"/>
                <w:b/>
                <w:sz w:val="24"/>
                <w:szCs w:val="24"/>
              </w:rPr>
              <w:t>Нравственное воспитание</w:t>
            </w:r>
          </w:p>
        </w:tc>
        <w:tc>
          <w:tcPr>
            <w:cnfStyle w:val="000000100000"/>
            <w:tcW w:w="1536" w:type="dxa"/>
          </w:tcPr>
          <w:p>
            <w:pPr>
              <w:pStyle w:val="ConsPlusNormal"/>
              <w:rPr>
                <w:rFonts w:ascii="Times New Roman" w:cs="Times New Roman" w:hAnsi="Times New Roman"/>
                <w:b/>
                <w:sz w:val="24"/>
                <w:szCs w:val="24"/>
              </w:rPr>
            </w:pPr>
          </w:p>
        </w:tc>
      </w:tr>
      <w:tr>
        <w:trPr/>
        <w:tc>
          <w:tcPr>
            <w:cnfStyle w:val="00100001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5.1.</w:t>
            </w:r>
          </w:p>
        </w:tc>
        <w:tc>
          <w:tcPr>
            <w:cnfStyle w:val="00000001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Воспитание коллективизма, чувства товарищества, готовности к взаимовыручке, честности, справедливости, ответственности, н</w:t>
            </w:r>
            <w:r>
              <w:rPr>
                <w:rFonts w:ascii="Times New Roman" w:cs="Times New Roman" w:hAnsi="Times New Roman"/>
                <w:sz w:val="24"/>
                <w:szCs w:val="24"/>
              </w:rPr>
              <w:t>а</w:t>
            </w:r>
            <w:r>
              <w:rPr>
                <w:rFonts w:ascii="Times New Roman" w:cs="Times New Roman" w:hAnsi="Times New Roman"/>
                <w:sz w:val="24"/>
                <w:szCs w:val="24"/>
              </w:rPr>
              <w:t>стойчивости, воли, дисциплинированности через систему учебно-тренировочных занятий</w:t>
            </w:r>
          </w:p>
        </w:tc>
        <w:tc>
          <w:tcPr>
            <w:cnfStyle w:val="00000001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r>
        <w:trPr/>
        <w:tc>
          <w:tcPr>
            <w:cnfStyle w:val="001000100000"/>
            <w:tcW w:w="756" w:type="dxa"/>
          </w:tcPr>
          <w:p>
            <w:pPr>
              <w:pStyle w:val="ConsPlusNormal"/>
              <w:rPr>
                <w:rFonts w:ascii="Times New Roman" w:cs="Times New Roman" w:hAnsi="Times New Roman"/>
                <w:sz w:val="24"/>
                <w:szCs w:val="24"/>
              </w:rPr>
            </w:pPr>
            <w:r>
              <w:rPr>
                <w:rFonts w:ascii="Times New Roman" w:cs="Times New Roman" w:hAnsi="Times New Roman"/>
                <w:sz w:val="24"/>
                <w:szCs w:val="24"/>
              </w:rPr>
              <w:t>5.2.</w:t>
            </w:r>
          </w:p>
        </w:tc>
        <w:tc>
          <w:tcPr>
            <w:cnfStyle w:val="000000100000"/>
            <w:tcW w:w="7341" w:type="dxa"/>
          </w:tcPr>
          <w:p>
            <w:pPr>
              <w:pStyle w:val="ConsPlusNormal"/>
              <w:rPr>
                <w:rFonts w:ascii="Times New Roman" w:cs="Times New Roman" w:hAnsi="Times New Roman"/>
                <w:sz w:val="24"/>
                <w:szCs w:val="24"/>
              </w:rPr>
            </w:pPr>
            <w:r>
              <w:rPr>
                <w:rFonts w:ascii="Times New Roman" w:cs="Times New Roman" w:hAnsi="Times New Roman"/>
                <w:sz w:val="24"/>
                <w:szCs w:val="24"/>
              </w:rPr>
              <w:t>Проведение бесед с обучающимися, направленных на соблюдение этических норм поведения в спорте</w:t>
            </w:r>
          </w:p>
        </w:tc>
        <w:tc>
          <w:tcPr>
            <w:cnfStyle w:val="000000100000"/>
            <w:tcW w:w="1536" w:type="dxa"/>
          </w:tcPr>
          <w:p>
            <w:pPr>
              <w:pStyle w:val="ConsPlusNormal"/>
              <w:rPr>
                <w:rFonts w:ascii="Times New Roman" w:cs="Times New Roman" w:hAnsi="Times New Roman"/>
                <w:sz w:val="24"/>
                <w:szCs w:val="24"/>
              </w:rPr>
            </w:pPr>
            <w:r>
              <w:rPr>
                <w:rFonts w:ascii="Times New Roman" w:cs="Times New Roman" w:hAnsi="Times New Roman"/>
                <w:sz w:val="24"/>
                <w:szCs w:val="24"/>
              </w:rPr>
              <w:t>в течение года</w:t>
            </w:r>
          </w:p>
        </w:tc>
      </w:tr>
    </w:tbl>
    <w:p>
      <w:pPr>
        <w:pStyle w:val="ConsPlusNormal"/>
        <w:jc w:val="both"/>
        <w:rPr>
          <w:rFonts w:ascii="Times New Roman" w:cs="Times New Roman" w:hAnsi="Times New Roman"/>
          <w:sz w:val="24"/>
          <w:szCs w:val="24"/>
        </w:rPr>
      </w:pPr>
    </w:p>
    <w:p>
      <w:pPr>
        <w:pStyle w:val="ConsPlusNormal"/>
        <w:numPr>
          <w:ilvl w:val="0"/>
          <w:numId w:val="3"/>
        </w:numPr>
        <w:ind w:left="0" w:firstLine="709"/>
        <w:jc w:val="both"/>
        <w:rPr>
          <w:rFonts w:ascii="Times New Roman" w:cs="Times New Roman" w:hAnsi="Times New Roman"/>
          <w:sz w:val="24"/>
          <w:szCs w:val="24"/>
        </w:rPr>
      </w:pPr>
      <w:r>
        <w:rPr>
          <w:rFonts w:ascii="Times New Roman" w:cs="Times New Roman" w:hAnsi="Times New Roman"/>
          <w:sz w:val="24"/>
          <w:szCs w:val="24"/>
        </w:rPr>
        <w:t>План мероприятий, направленный на предотвращение допинга в спорте и борьбу с ним</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План направлен на решение следующих задач:</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 формирование ценностно-мотивационной сферы, способствующей привитию ч</w:t>
      </w:r>
      <w:r>
        <w:rPr>
          <w:rFonts w:ascii="Times New Roman" w:cs="Times New Roman" w:hAnsi="Times New Roman"/>
          <w:sz w:val="24"/>
          <w:szCs w:val="24"/>
        </w:rPr>
        <w:t>е</w:t>
      </w:r>
      <w:r>
        <w:rPr>
          <w:rFonts w:ascii="Times New Roman" w:cs="Times New Roman" w:hAnsi="Times New Roman"/>
          <w:sz w:val="24"/>
          <w:szCs w:val="24"/>
        </w:rPr>
        <w:t>стных способов борьбы в спорте;</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2) 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3) раскрытие перед занимающимися боксом молодыми людьми тех возможностей для роста результатов, которые дают обычные тренировочные средства, а также психолог</w:t>
      </w:r>
      <w:r>
        <w:rPr>
          <w:rFonts w:ascii="Times New Roman" w:cs="Times New Roman" w:hAnsi="Times New Roman"/>
          <w:sz w:val="24"/>
          <w:szCs w:val="24"/>
        </w:rPr>
        <w:t>и</w:t>
      </w:r>
      <w:r>
        <w:rPr>
          <w:rFonts w:ascii="Times New Roman" w:cs="Times New Roman" w:hAnsi="Times New Roman"/>
          <w:sz w:val="24"/>
          <w:szCs w:val="24"/>
        </w:rPr>
        <w:t>ческая подготовка (развитие стрессоустойчивости, волевых качеств);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4) формирование у занимающихся боксом молодых людей более широкого взгляда на жизненные и, в частности, профессиональные перспективы, где спорт будет не самоцелью, а лишь одной из ступенек на пути к достижению жизненных успехов;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5) воспитание ответственности, привычки самостоятельно принимать решения и пр</w:t>
      </w:r>
      <w:r>
        <w:rPr>
          <w:rFonts w:ascii="Times New Roman" w:cs="Times New Roman" w:hAnsi="Times New Roman"/>
          <w:sz w:val="24"/>
          <w:szCs w:val="24"/>
        </w:rPr>
        <w:t>о</w:t>
      </w:r>
      <w:r>
        <w:rPr>
          <w:rFonts w:ascii="Times New Roman" w:cs="Times New Roman" w:hAnsi="Times New Roman"/>
          <w:sz w:val="24"/>
          <w:szCs w:val="24"/>
        </w:rPr>
        <w:t>гнозировать их возможные последствия, избегание перекладывания ответственности на третьих лиц;</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6) пропаганда принципов fair-play («честная игра»), отношения к спорту как к пл</w:t>
      </w:r>
      <w:r>
        <w:rPr>
          <w:rFonts w:ascii="Times New Roman" w:cs="Times New Roman" w:hAnsi="Times New Roman"/>
          <w:sz w:val="24"/>
          <w:szCs w:val="24"/>
        </w:rPr>
        <w:t>о</w:t>
      </w:r>
      <w:r>
        <w:rPr>
          <w:rFonts w:ascii="Times New Roman" w:cs="Times New Roman" w:hAnsi="Times New Roman"/>
          <w:sz w:val="24"/>
          <w:szCs w:val="24"/>
        </w:rPr>
        <w:t>щадке для честной конкуренции и воспитания личностных качеств;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7) повышение в глазах молодежи ценности здоровья и пропаганда отношения к спо</w:t>
      </w:r>
      <w:r>
        <w:rPr>
          <w:rFonts w:ascii="Times New Roman" w:cs="Times New Roman" w:hAnsi="Times New Roman"/>
          <w:sz w:val="24"/>
          <w:szCs w:val="24"/>
        </w:rPr>
        <w:t>р</w:t>
      </w:r>
      <w:r>
        <w:rPr>
          <w:rFonts w:ascii="Times New Roman" w:cs="Times New Roman" w:hAnsi="Times New Roman"/>
          <w:sz w:val="24"/>
          <w:szCs w:val="24"/>
        </w:rPr>
        <w:t>ту как к способу его достижения, а не как к площадке для самоутверждения, где нужно п</w:t>
      </w:r>
      <w:r>
        <w:rPr>
          <w:rFonts w:ascii="Times New Roman" w:cs="Times New Roman" w:hAnsi="Times New Roman"/>
          <w:sz w:val="24"/>
          <w:szCs w:val="24"/>
        </w:rPr>
        <w:t>о</w:t>
      </w:r>
      <w:r>
        <w:rPr>
          <w:rFonts w:ascii="Times New Roman" w:cs="Times New Roman" w:hAnsi="Times New Roman"/>
          <w:sz w:val="24"/>
          <w:szCs w:val="24"/>
        </w:rPr>
        <w:t>беждать любой ценой.</w:t>
      </w: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tbl>
      <w:tblPr>
        <w:tblStyle w:val="TableGrid"/>
        <w:tblW w:w="0" w:type="auto"/>
        <w:tblInd w:w="-5" w:type="dxa"/>
        <w:tblLook w:val="04A0"/>
      </w:tblPr>
      <w:tblGrid>
        <w:gridCol w:w="567"/>
        <w:gridCol w:w="4536"/>
        <w:gridCol w:w="1560"/>
        <w:gridCol w:w="2970"/>
      </w:tblGrid>
      <w:tr>
        <w:trPr/>
        <w:tc>
          <w:tcPr>
            <w:cnfStyle w:val="101000000000"/>
            <w:tcW w:w="567" w:type="dxa"/>
          </w:tcPr>
          <w:p>
            <w:pPr>
              <w:pStyle w:val="ConsPlusNormal"/>
              <w:jc w:val="center"/>
              <w:rPr>
                <w:rFonts w:ascii="Times New Roman" w:cs="Times New Roman" w:hAnsi="Times New Roman"/>
                <w:b/>
                <w:sz w:val="24"/>
                <w:szCs w:val="24"/>
              </w:rPr>
            </w:pP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 п/п</w:t>
            </w:r>
          </w:p>
        </w:tc>
        <w:tc>
          <w:tcPr>
            <w:cnfStyle w:val="100000000000"/>
            <w:tcW w:w="4536"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Содержание мероприятия и его форма</w:t>
            </w:r>
          </w:p>
        </w:tc>
        <w:tc>
          <w:tcPr>
            <w:cnfStyle w:val="100000000000"/>
            <w:tcW w:w="1560"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Сроки</w:t>
            </w:r>
            <w:r>
              <w:rPr>
                <w:rFonts w:ascii="Times New Roman" w:cs="Times New Roman" w:hAnsi="Times New Roman"/>
                <w:b/>
                <w:sz w:val="24"/>
                <w:szCs w:val="24"/>
              </w:rPr>
              <w:br w:type="textWrapping"/>
            </w:r>
            <w:r>
              <w:rPr>
                <w:rFonts w:ascii="Times New Roman" w:cs="Times New Roman" w:hAnsi="Times New Roman"/>
                <w:b/>
                <w:sz w:val="24"/>
                <w:szCs w:val="24"/>
              </w:rPr>
              <w:t>проведения</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(год подг</w:t>
            </w:r>
            <w:r>
              <w:rPr>
                <w:rFonts w:ascii="Times New Roman" w:cs="Times New Roman" w:hAnsi="Times New Roman"/>
                <w:b/>
                <w:sz w:val="24"/>
                <w:szCs w:val="24"/>
              </w:rPr>
              <w:t>о</w:t>
            </w:r>
            <w:r>
              <w:rPr>
                <w:rFonts w:ascii="Times New Roman" w:cs="Times New Roman" w:hAnsi="Times New Roman"/>
                <w:b/>
                <w:sz w:val="24"/>
                <w:szCs w:val="24"/>
              </w:rPr>
              <w:t>товки)</w:t>
            </w:r>
          </w:p>
        </w:tc>
        <w:tc>
          <w:tcPr>
            <w:cnfStyle w:val="100000000000"/>
            <w:tcW w:w="2970"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Рекомендации по пров</w:t>
            </w:r>
            <w:r>
              <w:rPr>
                <w:rFonts w:ascii="Times New Roman" w:cs="Times New Roman" w:hAnsi="Times New Roman"/>
                <w:b/>
                <w:sz w:val="24"/>
                <w:szCs w:val="24"/>
              </w:rPr>
              <w:t>е</w:t>
            </w:r>
            <w:r>
              <w:rPr>
                <w:rFonts w:ascii="Times New Roman" w:cs="Times New Roman" w:hAnsi="Times New Roman"/>
                <w:b/>
                <w:sz w:val="24"/>
                <w:szCs w:val="24"/>
              </w:rPr>
              <w:t>дению мероприятий</w:t>
            </w: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w:t>
            </w:r>
          </w:p>
        </w:tc>
        <w:tc>
          <w:tcPr>
            <w:cnfStyle w:val="000000100000"/>
            <w:tcW w:w="4536" w:type="dxa"/>
          </w:tcPr>
          <w:p>
            <w:pPr>
              <w:pStyle w:val="ConsPlusNormal"/>
              <w:rPr>
                <w:rFonts w:ascii="Times New Roman" w:cs="Times New Roman" w:hAnsi="Times New Roman"/>
                <w:i/>
                <w:sz w:val="24"/>
                <w:szCs w:val="24"/>
              </w:rPr>
            </w:pPr>
            <w:r>
              <w:rPr>
                <w:rFonts w:ascii="Times New Roman" w:cs="Times New Roman" w:hAnsi="Times New Roman"/>
                <w:sz w:val="24"/>
                <w:szCs w:val="24"/>
              </w:rPr>
              <w:t>Моральные и этические ценности физ</w:t>
            </w:r>
            <w:r>
              <w:rPr>
                <w:rFonts w:ascii="Times New Roman" w:cs="Times New Roman" w:hAnsi="Times New Roman"/>
                <w:sz w:val="24"/>
                <w:szCs w:val="24"/>
              </w:rPr>
              <w:t>и</w:t>
            </w:r>
            <w:r>
              <w:rPr>
                <w:rFonts w:ascii="Times New Roman" w:cs="Times New Roman" w:hAnsi="Times New Roman"/>
                <w:sz w:val="24"/>
                <w:szCs w:val="24"/>
              </w:rPr>
              <w:t>ческой культуры и спорта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 xml:space="preserve">рой год </w:t>
            </w:r>
          </w:p>
        </w:tc>
        <w:tc>
          <w:tcPr>
            <w:cnfStyle w:val="000000100000"/>
            <w:tcW w:w="2970" w:type="dxa"/>
            <w:vMerge w:val="restart"/>
          </w:tcPr>
          <w:p>
            <w:pPr>
              <w:pStyle w:val="ConsPlusNormal"/>
              <w:rPr>
                <w:rFonts w:ascii="Times New Roman" w:cs="Times New Roman" w:hAnsi="Times New Roman"/>
                <w:sz w:val="24"/>
                <w:szCs w:val="24"/>
              </w:rPr>
            </w:pPr>
            <w:r>
              <w:rPr>
                <w:rFonts w:ascii="Times New Roman" w:cs="Times New Roman" w:hAnsi="Times New Roman"/>
                <w:sz w:val="24"/>
                <w:szCs w:val="24"/>
              </w:rPr>
              <w:t>Особенности данных м</w:t>
            </w:r>
            <w:r>
              <w:rPr>
                <w:rFonts w:ascii="Times New Roman" w:cs="Times New Roman" w:hAnsi="Times New Roman"/>
                <w:sz w:val="24"/>
                <w:szCs w:val="24"/>
              </w:rPr>
              <w:t>е</w:t>
            </w:r>
            <w:r>
              <w:rPr>
                <w:rFonts w:ascii="Times New Roman" w:cs="Times New Roman" w:hAnsi="Times New Roman"/>
                <w:sz w:val="24"/>
                <w:szCs w:val="24"/>
              </w:rPr>
              <w:t>роприятий на первом и втором году подготовки связаны с новым статусом ребенка – статусом спор</w:t>
            </w:r>
            <w:r>
              <w:rPr>
                <w:rFonts w:ascii="Times New Roman" w:cs="Times New Roman" w:hAnsi="Times New Roman"/>
                <w:sz w:val="24"/>
                <w:szCs w:val="24"/>
              </w:rPr>
              <w:t>т</w:t>
            </w:r>
            <w:r>
              <w:rPr>
                <w:rFonts w:ascii="Times New Roman" w:cs="Times New Roman" w:hAnsi="Times New Roman"/>
                <w:sz w:val="24"/>
                <w:szCs w:val="24"/>
              </w:rPr>
              <w:t>смена. Необходимо сфо</w:t>
            </w:r>
            <w:r>
              <w:rPr>
                <w:rFonts w:ascii="Times New Roman" w:cs="Times New Roman" w:hAnsi="Times New Roman"/>
                <w:sz w:val="24"/>
                <w:szCs w:val="24"/>
              </w:rPr>
              <w:t>р</w:t>
            </w:r>
            <w:r>
              <w:rPr>
                <w:rFonts w:ascii="Times New Roman" w:cs="Times New Roman" w:hAnsi="Times New Roman"/>
                <w:sz w:val="24"/>
                <w:szCs w:val="24"/>
              </w:rPr>
              <w:t>мировать начальные де</w:t>
            </w:r>
            <w:r>
              <w:rPr>
                <w:rFonts w:ascii="Times New Roman" w:cs="Times New Roman" w:hAnsi="Times New Roman"/>
                <w:sz w:val="24"/>
                <w:szCs w:val="24"/>
              </w:rPr>
              <w:t>т</w:t>
            </w:r>
            <w:r>
              <w:rPr>
                <w:rFonts w:ascii="Times New Roman" w:cs="Times New Roman" w:hAnsi="Times New Roman"/>
                <w:sz w:val="24"/>
                <w:szCs w:val="24"/>
              </w:rPr>
              <w:t>ские убеждения о высокой нравственности физич</w:t>
            </w:r>
            <w:r>
              <w:rPr>
                <w:rFonts w:ascii="Times New Roman" w:cs="Times New Roman" w:hAnsi="Times New Roman"/>
                <w:sz w:val="24"/>
                <w:szCs w:val="24"/>
              </w:rPr>
              <w:t>е</w:t>
            </w:r>
            <w:r>
              <w:rPr>
                <w:rFonts w:ascii="Times New Roman" w:cs="Times New Roman" w:hAnsi="Times New Roman"/>
                <w:sz w:val="24"/>
                <w:szCs w:val="24"/>
              </w:rPr>
              <w:t>ской культуры и спорта. Главной задачей антид</w:t>
            </w:r>
            <w:r>
              <w:rPr>
                <w:rFonts w:ascii="Times New Roman" w:cs="Times New Roman" w:hAnsi="Times New Roman"/>
                <w:sz w:val="24"/>
                <w:szCs w:val="24"/>
              </w:rPr>
              <w:t>о</w:t>
            </w:r>
            <w:r>
              <w:rPr>
                <w:rFonts w:ascii="Times New Roman" w:cs="Times New Roman" w:hAnsi="Times New Roman"/>
                <w:sz w:val="24"/>
                <w:szCs w:val="24"/>
              </w:rPr>
              <w:t>пинговых мероприятий на первом и втором году подготовки является фо</w:t>
            </w:r>
            <w:r>
              <w:rPr>
                <w:rFonts w:ascii="Times New Roman" w:cs="Times New Roman" w:hAnsi="Times New Roman"/>
                <w:sz w:val="24"/>
                <w:szCs w:val="24"/>
              </w:rPr>
              <w:t>р</w:t>
            </w:r>
            <w:r>
              <w:rPr>
                <w:rFonts w:ascii="Times New Roman" w:cs="Times New Roman" w:hAnsi="Times New Roman"/>
                <w:sz w:val="24"/>
                <w:szCs w:val="24"/>
              </w:rPr>
              <w:t>мирование у детей усто</w:t>
            </w:r>
            <w:r>
              <w:rPr>
                <w:rFonts w:ascii="Times New Roman" w:cs="Times New Roman" w:hAnsi="Times New Roman"/>
                <w:sz w:val="24"/>
                <w:szCs w:val="24"/>
              </w:rPr>
              <w:t>й</w:t>
            </w:r>
            <w:r>
              <w:rPr>
                <w:rFonts w:ascii="Times New Roman" w:cs="Times New Roman" w:hAnsi="Times New Roman"/>
                <w:sz w:val="24"/>
                <w:szCs w:val="24"/>
              </w:rPr>
              <w:t>чивого положительного опыта соблюдения м</w:t>
            </w:r>
            <w:r>
              <w:rPr>
                <w:rFonts w:ascii="Times New Roman" w:cs="Times New Roman" w:hAnsi="Times New Roman"/>
                <w:sz w:val="24"/>
                <w:szCs w:val="24"/>
              </w:rPr>
              <w:t>о</w:t>
            </w:r>
            <w:r>
              <w:rPr>
                <w:rFonts w:ascii="Times New Roman" w:cs="Times New Roman" w:hAnsi="Times New Roman"/>
                <w:sz w:val="24"/>
                <w:szCs w:val="24"/>
              </w:rPr>
              <w:t>ральных и этических норм в учебно-тренировочной и соревновательной де</w:t>
            </w:r>
            <w:r>
              <w:rPr>
                <w:rFonts w:ascii="Times New Roman" w:cs="Times New Roman" w:hAnsi="Times New Roman"/>
                <w:sz w:val="24"/>
                <w:szCs w:val="24"/>
              </w:rPr>
              <w:t>я</w:t>
            </w:r>
            <w:r>
              <w:rPr>
                <w:rFonts w:ascii="Times New Roman" w:cs="Times New Roman" w:hAnsi="Times New Roman"/>
                <w:sz w:val="24"/>
                <w:szCs w:val="24"/>
              </w:rPr>
              <w:t>тельности, и их примен</w:t>
            </w:r>
            <w:r>
              <w:rPr>
                <w:rFonts w:ascii="Times New Roman" w:cs="Times New Roman" w:hAnsi="Times New Roman"/>
                <w:sz w:val="24"/>
                <w:szCs w:val="24"/>
              </w:rPr>
              <w:t>е</w:t>
            </w:r>
            <w:r>
              <w:rPr>
                <w:rFonts w:ascii="Times New Roman" w:cs="Times New Roman" w:hAnsi="Times New Roman"/>
                <w:sz w:val="24"/>
                <w:szCs w:val="24"/>
              </w:rPr>
              <w:t>ние в повседневной жи</w:t>
            </w:r>
            <w:r>
              <w:rPr>
                <w:rFonts w:ascii="Times New Roman" w:cs="Times New Roman" w:hAnsi="Times New Roman"/>
                <w:sz w:val="24"/>
                <w:szCs w:val="24"/>
              </w:rPr>
              <w:t>з</w:t>
            </w:r>
            <w:r>
              <w:rPr>
                <w:rFonts w:ascii="Times New Roman" w:cs="Times New Roman" w:hAnsi="Times New Roman"/>
                <w:sz w:val="24"/>
                <w:szCs w:val="24"/>
              </w:rPr>
              <w:t>ни, формирование основ знаний о здоровом образе жизни, профилактике вредных привычек (соо</w:t>
            </w:r>
            <w:r>
              <w:rPr>
                <w:rFonts w:ascii="Times New Roman" w:cs="Times New Roman" w:hAnsi="Times New Roman"/>
                <w:sz w:val="24"/>
                <w:szCs w:val="24"/>
              </w:rPr>
              <w:t>т</w:t>
            </w:r>
            <w:r>
              <w:rPr>
                <w:rFonts w:ascii="Times New Roman" w:cs="Times New Roman" w:hAnsi="Times New Roman"/>
                <w:sz w:val="24"/>
                <w:szCs w:val="24"/>
              </w:rPr>
              <w:t>ветствующих данному возрасту), знаний о гиги</w:t>
            </w:r>
            <w:r>
              <w:rPr>
                <w:rFonts w:ascii="Times New Roman" w:cs="Times New Roman" w:hAnsi="Times New Roman"/>
                <w:sz w:val="24"/>
                <w:szCs w:val="24"/>
              </w:rPr>
              <w:t>е</w:t>
            </w:r>
            <w:r>
              <w:rPr>
                <w:rFonts w:ascii="Times New Roman" w:cs="Times New Roman" w:hAnsi="Times New Roman"/>
                <w:sz w:val="24"/>
                <w:szCs w:val="24"/>
              </w:rPr>
              <w:t>не спортсмена.</w:t>
            </w:r>
          </w:p>
          <w:p>
            <w:pPr>
              <w:pStyle w:val="ConsPlusNormal"/>
              <w:rPr>
                <w:rFonts w:ascii="Times New Roman" w:cs="Times New Roman" w:hAnsi="Times New Roman"/>
                <w:sz w:val="24"/>
                <w:szCs w:val="24"/>
              </w:rPr>
            </w:pPr>
            <w:r>
              <w:rPr>
                <w:rFonts w:ascii="Times New Roman" w:cs="Times New Roman" w:hAnsi="Times New Roman"/>
                <w:sz w:val="24"/>
                <w:szCs w:val="24"/>
              </w:rPr>
              <w:t>На третьем году спорти</w:t>
            </w:r>
            <w:r>
              <w:rPr>
                <w:rFonts w:ascii="Times New Roman" w:cs="Times New Roman" w:hAnsi="Times New Roman"/>
                <w:sz w:val="24"/>
                <w:szCs w:val="24"/>
              </w:rPr>
              <w:t>в</w:t>
            </w:r>
            <w:r>
              <w:rPr>
                <w:rFonts w:ascii="Times New Roman" w:cs="Times New Roman" w:hAnsi="Times New Roman"/>
                <w:sz w:val="24"/>
                <w:szCs w:val="24"/>
              </w:rPr>
              <w:t>ной подготовки юный спортсмен в совокупности с повторением ранее пройденного материала, обязан иметь общие пре</w:t>
            </w:r>
            <w:r>
              <w:rPr>
                <w:rFonts w:ascii="Times New Roman" w:cs="Times New Roman" w:hAnsi="Times New Roman"/>
                <w:sz w:val="24"/>
                <w:szCs w:val="24"/>
              </w:rPr>
              <w:t>д</w:t>
            </w:r>
            <w:r>
              <w:rPr>
                <w:rFonts w:ascii="Times New Roman" w:cs="Times New Roman" w:hAnsi="Times New Roman"/>
                <w:sz w:val="24"/>
                <w:szCs w:val="24"/>
              </w:rPr>
              <w:t>ставления о допинге и его вреде для здоровья спор</w:t>
            </w:r>
            <w:r>
              <w:rPr>
                <w:rFonts w:ascii="Times New Roman" w:cs="Times New Roman" w:hAnsi="Times New Roman"/>
                <w:sz w:val="24"/>
                <w:szCs w:val="24"/>
              </w:rPr>
              <w:t>т</w:t>
            </w:r>
            <w:r>
              <w:rPr>
                <w:rFonts w:ascii="Times New Roman" w:cs="Times New Roman" w:hAnsi="Times New Roman"/>
                <w:sz w:val="24"/>
                <w:szCs w:val="24"/>
              </w:rPr>
              <w:t>смена, о существовании и особенностях деятельн</w:t>
            </w:r>
            <w:r>
              <w:rPr>
                <w:rFonts w:ascii="Times New Roman" w:cs="Times New Roman" w:hAnsi="Times New Roman"/>
                <w:sz w:val="24"/>
                <w:szCs w:val="24"/>
              </w:rPr>
              <w:t>о</w:t>
            </w:r>
            <w:r>
              <w:rPr>
                <w:rFonts w:ascii="Times New Roman" w:cs="Times New Roman" w:hAnsi="Times New Roman"/>
                <w:sz w:val="24"/>
                <w:szCs w:val="24"/>
              </w:rPr>
              <w:t>сти организаций, осущ</w:t>
            </w:r>
            <w:r>
              <w:rPr>
                <w:rFonts w:ascii="Times New Roman" w:cs="Times New Roman" w:hAnsi="Times New Roman"/>
                <w:sz w:val="24"/>
                <w:szCs w:val="24"/>
              </w:rPr>
              <w:t>е</w:t>
            </w:r>
            <w:r>
              <w:rPr>
                <w:rFonts w:ascii="Times New Roman" w:cs="Times New Roman" w:hAnsi="Times New Roman"/>
                <w:sz w:val="24"/>
                <w:szCs w:val="24"/>
              </w:rPr>
              <w:t>ствляющих борьбу с пр</w:t>
            </w:r>
            <w:r>
              <w:rPr>
                <w:rFonts w:ascii="Times New Roman" w:cs="Times New Roman" w:hAnsi="Times New Roman"/>
                <w:sz w:val="24"/>
                <w:szCs w:val="24"/>
              </w:rPr>
              <w:t>и</w:t>
            </w:r>
            <w:r>
              <w:rPr>
                <w:rFonts w:ascii="Times New Roman" w:cs="Times New Roman" w:hAnsi="Times New Roman"/>
                <w:sz w:val="24"/>
                <w:szCs w:val="24"/>
              </w:rPr>
              <w:t>менением допинга в спо</w:t>
            </w:r>
            <w:r>
              <w:rPr>
                <w:rFonts w:ascii="Times New Roman" w:cs="Times New Roman" w:hAnsi="Times New Roman"/>
                <w:sz w:val="24"/>
                <w:szCs w:val="24"/>
              </w:rPr>
              <w:t>р</w:t>
            </w:r>
            <w:r>
              <w:rPr>
                <w:rFonts w:ascii="Times New Roman" w:cs="Times New Roman" w:hAnsi="Times New Roman"/>
                <w:sz w:val="24"/>
                <w:szCs w:val="24"/>
              </w:rPr>
              <w:t>те.</w:t>
            </w: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2.</w:t>
            </w:r>
          </w:p>
        </w:tc>
        <w:tc>
          <w:tcPr>
            <w:cnfStyle w:val="000000010000"/>
            <w:tcW w:w="4536" w:type="dxa"/>
          </w:tcPr>
          <w:p>
            <w:pPr>
              <w:pStyle w:val="ConsPlusNormal"/>
              <w:rPr>
                <w:rFonts w:ascii="Times New Roman" w:cs="Times New Roman" w:hAnsi="Times New Roman"/>
                <w:i/>
                <w:sz w:val="24"/>
                <w:szCs w:val="24"/>
              </w:rPr>
            </w:pPr>
            <w:r>
              <w:rPr>
                <w:rFonts w:ascii="Times New Roman" w:cs="Times New Roman" w:hAnsi="Times New Roman"/>
                <w:sz w:val="24"/>
                <w:szCs w:val="24"/>
              </w:rPr>
              <w:t>Ознакомление с принципом честной спортивной борьбы fair-play, с пояснен</w:t>
            </w:r>
            <w:r>
              <w:rPr>
                <w:rFonts w:ascii="Times New Roman" w:cs="Times New Roman" w:hAnsi="Times New Roman"/>
                <w:sz w:val="24"/>
                <w:szCs w:val="24"/>
              </w:rPr>
              <w:t>и</w:t>
            </w:r>
            <w:r>
              <w:rPr>
                <w:rFonts w:ascii="Times New Roman" w:cs="Times New Roman" w:hAnsi="Times New Roman"/>
                <w:sz w:val="24"/>
                <w:szCs w:val="24"/>
              </w:rPr>
              <w:t>ем его особенностей и демонстрацией примеров в спорте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3.</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Поощрение соблюдения принципа fair-play в учебно-тренировочной и соревн</w:t>
            </w:r>
            <w:r>
              <w:rPr>
                <w:rFonts w:ascii="Times New Roman" w:cs="Times New Roman" w:hAnsi="Times New Roman"/>
                <w:sz w:val="24"/>
                <w:szCs w:val="24"/>
              </w:rPr>
              <w:t>о</w:t>
            </w:r>
            <w:r>
              <w:rPr>
                <w:rFonts w:ascii="Times New Roman" w:cs="Times New Roman" w:hAnsi="Times New Roman"/>
                <w:sz w:val="24"/>
                <w:szCs w:val="24"/>
              </w:rPr>
              <w:t>вательной деятельности. Примеры с</w:t>
            </w:r>
            <w:r>
              <w:rPr>
                <w:rFonts w:ascii="Times New Roman" w:cs="Times New Roman" w:hAnsi="Times New Roman"/>
                <w:sz w:val="24"/>
                <w:szCs w:val="24"/>
              </w:rPr>
              <w:t>о</w:t>
            </w:r>
            <w:r>
              <w:rPr>
                <w:rFonts w:ascii="Times New Roman" w:cs="Times New Roman" w:hAnsi="Times New Roman"/>
                <w:sz w:val="24"/>
                <w:szCs w:val="24"/>
              </w:rPr>
              <w:t>блюдения принципа fair-play юными спортсменами в учебно-тренировочной и соревновательной деятельности в боксе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4.</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Поощрение соблюдения принципа fair-</w:t>
            </w:r>
            <w:r>
              <w:rPr>
                <w:rFonts w:ascii="Times New Roman" w:cs="Times New Roman" w:hAnsi="Times New Roman"/>
                <w:sz w:val="24"/>
                <w:szCs w:val="24"/>
                <w:lang w:val="en-US"/>
              </w:rPr>
              <w:t>p</w:t>
            </w:r>
            <w:r>
              <w:rPr>
                <w:rFonts w:ascii="Times New Roman" w:cs="Times New Roman" w:hAnsi="Times New Roman"/>
                <w:sz w:val="24"/>
                <w:szCs w:val="24"/>
              </w:rPr>
              <w:t>lay в учебно-тренировочной и соревн</w:t>
            </w:r>
            <w:r>
              <w:rPr>
                <w:rFonts w:ascii="Times New Roman" w:cs="Times New Roman" w:hAnsi="Times New Roman"/>
                <w:sz w:val="24"/>
                <w:szCs w:val="24"/>
              </w:rPr>
              <w:t>о</w:t>
            </w:r>
            <w:r>
              <w:rPr>
                <w:rFonts w:ascii="Times New Roman" w:cs="Times New Roman" w:hAnsi="Times New Roman"/>
                <w:sz w:val="24"/>
                <w:szCs w:val="24"/>
              </w:rPr>
              <w:t>вательной деятельности. Примеры с</w:t>
            </w:r>
            <w:r>
              <w:rPr>
                <w:rFonts w:ascii="Times New Roman" w:cs="Times New Roman" w:hAnsi="Times New Roman"/>
                <w:sz w:val="24"/>
                <w:szCs w:val="24"/>
              </w:rPr>
              <w:t>о</w:t>
            </w:r>
            <w:r>
              <w:rPr>
                <w:rFonts w:ascii="Times New Roman" w:cs="Times New Roman" w:hAnsi="Times New Roman"/>
                <w:sz w:val="24"/>
                <w:szCs w:val="24"/>
              </w:rPr>
              <w:t>блюдения принципа fair-play юными спортсменами в других видах физкул</w:t>
            </w:r>
            <w:r>
              <w:rPr>
                <w:rFonts w:ascii="Times New Roman" w:cs="Times New Roman" w:hAnsi="Times New Roman"/>
                <w:sz w:val="24"/>
                <w:szCs w:val="24"/>
              </w:rPr>
              <w:t>ь</w:t>
            </w:r>
            <w:r>
              <w:rPr>
                <w:rFonts w:ascii="Times New Roman" w:cs="Times New Roman" w:hAnsi="Times New Roman"/>
                <w:sz w:val="24"/>
                <w:szCs w:val="24"/>
              </w:rPr>
              <w:t>турной и спортивной деятельности (бес</w:t>
            </w:r>
            <w:r>
              <w:rPr>
                <w:rFonts w:ascii="Times New Roman" w:cs="Times New Roman" w:hAnsi="Times New Roman"/>
                <w:sz w:val="24"/>
                <w:szCs w:val="24"/>
              </w:rPr>
              <w:t>е</w:t>
            </w:r>
            <w:r>
              <w:rPr>
                <w:rFonts w:ascii="Times New Roman" w:cs="Times New Roman" w:hAnsi="Times New Roman"/>
                <w:sz w:val="24"/>
                <w:szCs w:val="24"/>
              </w:rPr>
              <w:t>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5.</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Пропаганда принципов fair-play, отнош</w:t>
            </w:r>
            <w:r>
              <w:rPr>
                <w:rFonts w:ascii="Times New Roman" w:cs="Times New Roman" w:hAnsi="Times New Roman"/>
                <w:sz w:val="24"/>
                <w:szCs w:val="24"/>
              </w:rPr>
              <w:t>е</w:t>
            </w:r>
            <w:r>
              <w:rPr>
                <w:rFonts w:ascii="Times New Roman" w:cs="Times New Roman" w:hAnsi="Times New Roman"/>
                <w:sz w:val="24"/>
                <w:szCs w:val="24"/>
              </w:rPr>
              <w:t>ния к спорту как к площадке для честной конкуренции и воспитания личностных качеств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6.</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Здоровый образ жизни - главное условие профилактики возникновения вредных привычек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7.</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Вредные привычки и их преодоление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8.</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Здоровые привычки - здоровый образ жизни (викторина)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9.</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Гигиена спортсмена (викторина)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первый, вт</w:t>
            </w:r>
            <w:r>
              <w:rPr>
                <w:rFonts w:ascii="Times New Roman" w:cs="Times New Roman" w:hAnsi="Times New Roman"/>
                <w:sz w:val="24"/>
                <w:szCs w:val="24"/>
              </w:rPr>
              <w:t>о</w:t>
            </w:r>
            <w:r>
              <w:rPr>
                <w:rFonts w:ascii="Times New Roman" w:cs="Times New Roman" w:hAnsi="Times New Roman"/>
                <w:sz w:val="24"/>
                <w:szCs w:val="24"/>
              </w:rPr>
              <w:t>рой, третий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10.</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Ознакомление с правами и обязанност</w:t>
            </w:r>
            <w:r>
              <w:rPr>
                <w:rFonts w:ascii="Times New Roman" w:cs="Times New Roman" w:hAnsi="Times New Roman"/>
                <w:sz w:val="24"/>
                <w:szCs w:val="24"/>
              </w:rPr>
              <w:t>я</w:t>
            </w:r>
            <w:r>
              <w:rPr>
                <w:rFonts w:ascii="Times New Roman" w:cs="Times New Roman" w:hAnsi="Times New Roman"/>
                <w:sz w:val="24"/>
                <w:szCs w:val="24"/>
              </w:rPr>
              <w:t>ми боксера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третий год</w:t>
            </w:r>
          </w:p>
        </w:tc>
        <w:tc>
          <w:tcPr>
            <w:cnfStyle w:val="000000010000"/>
            <w:tcW w:w="2970" w:type="dxa"/>
            <w:vMerge w:val="continue"/>
          </w:tcPr>
          <w:p>
            <w:pPr>
              <w:pStyle w:val="ConsPlusNormal"/>
              <w:rPr>
                <w:rFonts w:ascii="Times New Roman" w:cs="Times New Roman" w:hAnsi="Times New Roman"/>
                <w:sz w:val="24"/>
                <w:szCs w:val="24"/>
              </w:rPr>
            </w:pPr>
          </w:p>
        </w:tc>
      </w:tr>
      <w:tr>
        <w:trPr/>
        <w:tc>
          <w:tcPr>
            <w:cnfStyle w:val="00100010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11.</w:t>
            </w:r>
          </w:p>
        </w:tc>
        <w:tc>
          <w:tcPr>
            <w:cnfStyle w:val="00000010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Формирование критического отношения к допингу (беседа)</w:t>
            </w:r>
          </w:p>
        </w:tc>
        <w:tc>
          <w:tcPr>
            <w:cnfStyle w:val="00000010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третий год</w:t>
            </w:r>
          </w:p>
        </w:tc>
        <w:tc>
          <w:tcPr>
            <w:cnfStyle w:val="000000100000"/>
            <w:tcW w:w="2970" w:type="dxa"/>
            <w:vMerge w:val="continue"/>
          </w:tcPr>
          <w:p>
            <w:pPr>
              <w:pStyle w:val="ConsPlusNormal"/>
              <w:rPr>
                <w:rFonts w:ascii="Times New Roman" w:cs="Times New Roman" w:hAnsi="Times New Roman"/>
                <w:sz w:val="24"/>
                <w:szCs w:val="24"/>
              </w:rPr>
            </w:pPr>
          </w:p>
        </w:tc>
      </w:tr>
      <w:tr>
        <w:trPr/>
        <w:tc>
          <w:tcPr>
            <w:cnfStyle w:val="001000010000"/>
            <w:tcW w:w="567" w:type="dxa"/>
          </w:tcPr>
          <w:p>
            <w:pPr>
              <w:pStyle w:val="ConsPlusNormal"/>
              <w:rPr>
                <w:rFonts w:ascii="Times New Roman" w:cs="Times New Roman" w:hAnsi="Times New Roman"/>
                <w:sz w:val="24"/>
                <w:szCs w:val="24"/>
              </w:rPr>
            </w:pPr>
            <w:r>
              <w:rPr>
                <w:rFonts w:ascii="Times New Roman" w:cs="Times New Roman" w:hAnsi="Times New Roman"/>
                <w:sz w:val="24"/>
                <w:szCs w:val="24"/>
              </w:rPr>
              <w:t>12.</w:t>
            </w:r>
          </w:p>
        </w:tc>
        <w:tc>
          <w:tcPr>
            <w:cnfStyle w:val="000000010000"/>
            <w:tcW w:w="4536" w:type="dxa"/>
          </w:tcPr>
          <w:p>
            <w:pPr>
              <w:pStyle w:val="ConsPlusNormal"/>
              <w:rPr>
                <w:rFonts w:ascii="Times New Roman" w:cs="Times New Roman" w:hAnsi="Times New Roman"/>
                <w:sz w:val="24"/>
                <w:szCs w:val="24"/>
              </w:rPr>
            </w:pPr>
            <w:r>
              <w:rPr>
                <w:rFonts w:ascii="Times New Roman" w:cs="Times New Roman" w:hAnsi="Times New Roman"/>
                <w:sz w:val="24"/>
                <w:szCs w:val="24"/>
              </w:rPr>
              <w:t>Организации, осуществляющие борьбу с применением допинга в спорте (беседа)</w:t>
            </w:r>
          </w:p>
        </w:tc>
        <w:tc>
          <w:tcPr>
            <w:cnfStyle w:val="000000010000"/>
            <w:tcW w:w="1560" w:type="dxa"/>
          </w:tcPr>
          <w:p>
            <w:pPr>
              <w:pStyle w:val="ConsPlusNormal"/>
              <w:rPr>
                <w:rFonts w:ascii="Times New Roman" w:cs="Times New Roman" w:hAnsi="Times New Roman"/>
                <w:sz w:val="24"/>
                <w:szCs w:val="24"/>
              </w:rPr>
            </w:pPr>
            <w:r>
              <w:rPr>
                <w:rFonts w:ascii="Times New Roman" w:cs="Times New Roman" w:hAnsi="Times New Roman"/>
                <w:sz w:val="24"/>
                <w:szCs w:val="24"/>
              </w:rPr>
              <w:t>третий год</w:t>
            </w:r>
          </w:p>
        </w:tc>
        <w:tc>
          <w:tcPr>
            <w:cnfStyle w:val="000000010000"/>
            <w:tcW w:w="2970" w:type="dxa"/>
            <w:vMerge w:val="continue"/>
          </w:tcPr>
          <w:p>
            <w:pPr>
              <w:pStyle w:val="ConsPlusNormal"/>
              <w:rPr>
                <w:rFonts w:ascii="Times New Roman" w:cs="Times New Roman" w:hAnsi="Times New Roman"/>
                <w:sz w:val="24"/>
                <w:szCs w:val="24"/>
              </w:rPr>
            </w:pPr>
          </w:p>
        </w:tc>
      </w:tr>
    </w:tbl>
    <w:p>
      <w:pPr>
        <w:pStyle w:val="ConsPlusNormal"/>
        <w:jc w:val="both"/>
        <w:rPr>
          <w:rFonts w:ascii="Times New Roman" w:cs="Times New Roman" w:hAnsi="Times New Roman"/>
          <w:sz w:val="24"/>
          <w:szCs w:val="24"/>
          <w:lang w:val="en-US"/>
        </w:rPr>
      </w:pPr>
    </w:p>
    <w:p>
      <w:pPr>
        <w:pStyle w:val="ConsPlusNormal"/>
        <w:numPr>
          <w:ilvl w:val="0"/>
          <w:numId w:val="3"/>
        </w:numPr>
        <w:ind w:left="0" w:firstLine="709"/>
        <w:jc w:val="both"/>
        <w:rPr>
          <w:rFonts w:ascii="Times New Roman" w:cs="Times New Roman" w:hAnsi="Times New Roman"/>
          <w:sz w:val="24"/>
          <w:szCs w:val="24"/>
        </w:rPr>
      </w:pPr>
      <w:r>
        <w:rPr>
          <w:rFonts w:ascii="Times New Roman" w:cs="Times New Roman" w:hAnsi="Times New Roman"/>
          <w:sz w:val="24"/>
          <w:szCs w:val="24"/>
        </w:rPr>
        <w:t>Планы инструкторской и судейской практики.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Инструкторская и судейская практика на начальном этапе спортивной подготовки не предусмотрена.</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План инструкторской практики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на учебно-тренировочном этапе (этапе спортивной специализации)</w:t>
      </w:r>
    </w:p>
    <w:p>
      <w:pPr>
        <w:pStyle w:val="ConsPlusNormal"/>
        <w:jc w:val="center"/>
        <w:rPr>
          <w:rFonts w:ascii="Times New Roman" w:cs="Times New Roman" w:hAnsi="Times New Roman"/>
          <w:color w:val="00b050"/>
          <w:sz w:val="24"/>
          <w:szCs w:val="24"/>
        </w:rPr>
      </w:pPr>
    </w:p>
    <w:p>
      <w:pPr>
        <w:pStyle w:val="ConsPlusNormal"/>
        <w:jc w:val="center"/>
        <w:rPr>
          <w:rFonts w:ascii="Times New Roman" w:cs="Times New Roman" w:hAnsi="Times New Roman"/>
          <w:color w:val="00b050"/>
          <w:sz w:val="24"/>
          <w:szCs w:val="24"/>
        </w:rPr>
      </w:pPr>
    </w:p>
    <w:tbl>
      <w:tblPr>
        <w:tblStyle w:val="TableGrid"/>
        <w:tblW w:w="0" w:type="auto"/>
        <w:tblLook w:val="04A0"/>
      </w:tblPr>
      <w:tblGrid>
        <w:gridCol w:w="7083"/>
        <w:gridCol w:w="1276"/>
        <w:gridCol w:w="1269"/>
      </w:tblGrid>
      <w:tr>
        <w:trPr/>
        <w:tc>
          <w:tcPr>
            <w:cnfStyle w:val="101000000000"/>
            <w:tcW w:w="7083" w:type="dxa"/>
            <w:vMerge w:val="restart"/>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Формируемые умения</w:t>
            </w:r>
          </w:p>
        </w:tc>
        <w:tc>
          <w:tcPr>
            <w:cnfStyle w:val="100000000000"/>
            <w:tcW w:w="2545"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Количество часов</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 год</w:t>
            </w:r>
          </w:p>
        </w:tc>
      </w:tr>
      <w:tr>
        <w:trPr/>
        <w:tc>
          <w:tcPr>
            <w:cnfStyle w:val="001000100000"/>
            <w:tcW w:w="7083" w:type="dxa"/>
            <w:vMerge w:val="continue"/>
          </w:tcPr>
          <w:p>
            <w:pPr>
              <w:pStyle w:val="ConsPlusNormal"/>
              <w:jc w:val="both"/>
              <w:rPr>
                <w:rFonts w:ascii="Times New Roman" w:cs="Times New Roman" w:hAnsi="Times New Roman"/>
                <w:sz w:val="24"/>
                <w:szCs w:val="24"/>
              </w:rPr>
            </w:pPr>
          </w:p>
        </w:tc>
        <w:tc>
          <w:tcPr>
            <w:cnfStyle w:val="000000100000"/>
            <w:tcW w:w="1276"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трех лет</w:t>
            </w:r>
          </w:p>
        </w:tc>
        <w:tc>
          <w:tcPr>
            <w:cnfStyle w:val="000000100000"/>
            <w:tcW w:w="126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трех лет</w:t>
            </w:r>
          </w:p>
        </w:tc>
      </w:tr>
      <w:tr>
        <w:trPr>
          <w:trHeight w:val="1706"/>
        </w:trPr>
        <w:tc>
          <w:tcPr>
            <w:cnfStyle w:val="001000010000"/>
            <w:tcW w:w="7083" w:type="dxa"/>
          </w:tcPr>
          <w:p>
            <w:pPr>
              <w:pStyle w:val="ConsPlusNormal"/>
              <w:numPr>
                <w:ilvl w:val="0"/>
                <w:numId w:val="9"/>
              </w:numPr>
              <w:jc w:val="both"/>
              <w:rPr>
                <w:rFonts w:ascii="Times New Roman" w:cs="Times New Roman" w:hAnsi="Times New Roman"/>
                <w:sz w:val="24"/>
                <w:szCs w:val="24"/>
              </w:rPr>
            </w:pPr>
            <w:r>
              <w:rPr>
                <w:rFonts w:ascii="Times New Roman" w:cs="Times New Roman" w:hAnsi="Times New Roman"/>
                <w:sz w:val="24"/>
                <w:szCs w:val="24"/>
              </w:rPr>
              <w:t>Построить группу и подать основные команды на месте и в движении.</w:t>
            </w:r>
          </w:p>
          <w:p>
            <w:pPr>
              <w:pStyle w:val="ConsPlusNormal"/>
              <w:numPr>
                <w:ilvl w:val="0"/>
                <w:numId w:val="9"/>
              </w:numPr>
              <w:jc w:val="both"/>
              <w:rPr>
                <w:rFonts w:ascii="Times New Roman" w:cs="Times New Roman" w:hAnsi="Times New Roman"/>
                <w:sz w:val="24"/>
                <w:szCs w:val="24"/>
              </w:rPr>
            </w:pPr>
            <w:r>
              <w:rPr>
                <w:rFonts w:ascii="Times New Roman" w:cs="Times New Roman" w:hAnsi="Times New Roman"/>
                <w:sz w:val="24"/>
                <w:szCs w:val="24"/>
              </w:rPr>
              <w:t>Составить конспект и провести разминку в группе.</w:t>
            </w:r>
          </w:p>
          <w:p>
            <w:pPr>
              <w:pStyle w:val="ConsPlusNormal"/>
              <w:numPr>
                <w:ilvl w:val="0"/>
                <w:numId w:val="9"/>
              </w:numPr>
              <w:jc w:val="both"/>
              <w:rPr>
                <w:rFonts w:ascii="Times New Roman" w:cs="Times New Roman" w:hAnsi="Times New Roman"/>
                <w:sz w:val="24"/>
                <w:szCs w:val="24"/>
              </w:rPr>
            </w:pPr>
            <w:r>
              <w:rPr>
                <w:rFonts w:ascii="Times New Roman" w:cs="Times New Roman" w:hAnsi="Times New Roman"/>
                <w:sz w:val="24"/>
                <w:szCs w:val="24"/>
              </w:rPr>
              <w:t>Определить и исправить ошибку в выполнении ударов у тов</w:t>
            </w:r>
            <w:r>
              <w:rPr>
                <w:rFonts w:ascii="Times New Roman" w:cs="Times New Roman" w:hAnsi="Times New Roman"/>
                <w:sz w:val="24"/>
                <w:szCs w:val="24"/>
              </w:rPr>
              <w:t>а</w:t>
            </w:r>
            <w:r>
              <w:rPr>
                <w:rFonts w:ascii="Times New Roman" w:cs="Times New Roman" w:hAnsi="Times New Roman"/>
                <w:sz w:val="24"/>
                <w:szCs w:val="24"/>
              </w:rPr>
              <w:t>рища по команде.</w:t>
            </w:r>
          </w:p>
          <w:p>
            <w:pPr>
              <w:pStyle w:val="ConsPlusNormal"/>
              <w:numPr>
                <w:ilvl w:val="0"/>
                <w:numId w:val="9"/>
              </w:numPr>
              <w:jc w:val="both"/>
              <w:rPr>
                <w:rFonts w:ascii="Times New Roman" w:cs="Times New Roman" w:hAnsi="Times New Roman"/>
                <w:sz w:val="24"/>
                <w:szCs w:val="24"/>
              </w:rPr>
            </w:pPr>
            <w:r>
              <w:rPr>
                <w:rFonts w:ascii="Times New Roman" w:cs="Times New Roman" w:hAnsi="Times New Roman"/>
                <w:sz w:val="24"/>
                <w:szCs w:val="24"/>
              </w:rPr>
              <w:t>Провести подготовку команды к соревнованиям.</w:t>
            </w:r>
          </w:p>
        </w:tc>
        <w:tc>
          <w:tcPr>
            <w:cnfStyle w:val="000000010000"/>
            <w:tcW w:w="1276"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9</w:t>
            </w:r>
          </w:p>
        </w:tc>
        <w:tc>
          <w:tcPr>
            <w:cnfStyle w:val="000000010000"/>
            <w:tcW w:w="126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13</w:t>
            </w:r>
          </w:p>
        </w:tc>
      </w:tr>
    </w:tbl>
    <w:p>
      <w:pPr>
        <w:pStyle w:val="ConsPlusNormal"/>
        <w:ind w:firstLine="709"/>
        <w:jc w:val="both"/>
        <w:rPr>
          <w:rFonts w:ascii="Times New Roman" w:cs="Times New Roman" w:hAnsi="Times New Roman"/>
          <w:color w:val="00b050"/>
          <w:sz w:val="24"/>
          <w:szCs w:val="24"/>
        </w:rPr>
      </w:pPr>
    </w:p>
    <w:p>
      <w:pPr>
        <w:pStyle w:val="ConsPlusNormal"/>
        <w:jc w:val="center"/>
        <w:rPr>
          <w:rFonts w:ascii="Times New Roman" w:cs="Times New Roman" w:hAnsi="Times New Roman"/>
          <w:sz w:val="24"/>
          <w:szCs w:val="24"/>
        </w:rPr>
      </w:pPr>
      <w:r>
        <w:rPr>
          <w:rFonts w:ascii="Times New Roman" w:cs="Times New Roman" w:hAnsi="Times New Roman"/>
          <w:sz w:val="24"/>
          <w:szCs w:val="24"/>
        </w:rPr>
        <w:t>План судейской практики</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на учебно-тренировочном этапе (этапе спортивной специализации)</w:t>
      </w:r>
    </w:p>
    <w:p>
      <w:pPr>
        <w:pStyle w:val="ConsPlusNormal"/>
        <w:jc w:val="center"/>
        <w:rPr>
          <w:rFonts w:ascii="Times New Roman" w:cs="Times New Roman" w:hAnsi="Times New Roman"/>
          <w:sz w:val="24"/>
          <w:szCs w:val="24"/>
        </w:rPr>
      </w:pPr>
    </w:p>
    <w:tbl>
      <w:tblPr>
        <w:tblStyle w:val="TableGrid"/>
        <w:tblW w:w="0" w:type="auto"/>
        <w:tblLook w:val="04A0"/>
      </w:tblPr>
      <w:tblGrid>
        <w:gridCol w:w="7083"/>
        <w:gridCol w:w="1276"/>
        <w:gridCol w:w="1269"/>
      </w:tblGrid>
      <w:tr>
        <w:trPr/>
        <w:tc>
          <w:tcPr>
            <w:cnfStyle w:val="101000000000"/>
            <w:tcW w:w="7083" w:type="dxa"/>
            <w:vMerge w:val="restart"/>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Формируемые умения</w:t>
            </w:r>
          </w:p>
        </w:tc>
        <w:tc>
          <w:tcPr>
            <w:cnfStyle w:val="100000000000"/>
            <w:tcW w:w="2545" w:type="dxa"/>
            <w:gridSpan w:val="2"/>
          </w:tcPr>
          <w:p>
            <w:pPr>
              <w:pStyle w:val="ConsPlusNormal"/>
              <w:jc w:val="center"/>
              <w:rPr>
                <w:rFonts w:ascii="Times New Roman" w:cs="Times New Roman" w:hAnsi="Times New Roman"/>
                <w:sz w:val="24"/>
                <w:szCs w:val="24"/>
              </w:rPr>
            </w:pPr>
            <w:r>
              <w:rPr>
                <w:rFonts w:ascii="Times New Roman" w:cs="Times New Roman" w:hAnsi="Times New Roman"/>
                <w:sz w:val="24"/>
                <w:szCs w:val="24"/>
              </w:rPr>
              <w:t>Количество часов</w:t>
            </w:r>
          </w:p>
          <w:p>
            <w:pPr>
              <w:pStyle w:val="ConsPlusNormal"/>
              <w:jc w:val="center"/>
              <w:rPr>
                <w:rFonts w:ascii="Times New Roman" w:cs="Times New Roman" w:hAnsi="Times New Roman"/>
                <w:sz w:val="24"/>
                <w:szCs w:val="24"/>
              </w:rPr>
            </w:pPr>
            <w:r>
              <w:rPr>
                <w:rFonts w:ascii="Times New Roman" w:cs="Times New Roman" w:hAnsi="Times New Roman"/>
                <w:sz w:val="24"/>
                <w:szCs w:val="24"/>
              </w:rPr>
              <w:t>в год</w:t>
            </w:r>
          </w:p>
        </w:tc>
      </w:tr>
      <w:tr>
        <w:trPr/>
        <w:tc>
          <w:tcPr>
            <w:cnfStyle w:val="001000100000"/>
            <w:tcW w:w="7083" w:type="dxa"/>
            <w:vMerge w:val="continue"/>
          </w:tcPr>
          <w:p>
            <w:pPr>
              <w:pStyle w:val="ConsPlusNormal"/>
              <w:jc w:val="both"/>
              <w:rPr>
                <w:rFonts w:ascii="Times New Roman" w:cs="Times New Roman" w:hAnsi="Times New Roman"/>
                <w:sz w:val="24"/>
                <w:szCs w:val="24"/>
              </w:rPr>
            </w:pPr>
          </w:p>
        </w:tc>
        <w:tc>
          <w:tcPr>
            <w:cnfStyle w:val="000000100000"/>
            <w:tcW w:w="1276"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До трех лет</w:t>
            </w:r>
          </w:p>
        </w:tc>
        <w:tc>
          <w:tcPr>
            <w:cnfStyle w:val="000000100000"/>
            <w:tcW w:w="1269" w:type="dxa"/>
          </w:tcPr>
          <w:p>
            <w:pPr>
              <w:pStyle w:val="ConsPlusNormal"/>
              <w:jc w:val="center"/>
              <w:rPr>
                <w:rFonts w:ascii="Times New Roman" w:cs="Times New Roman" w:hAnsi="Times New Roman"/>
                <w:sz w:val="24"/>
                <w:szCs w:val="24"/>
              </w:rPr>
            </w:pPr>
            <w:r>
              <w:rPr>
                <w:rFonts w:ascii="Times New Roman" w:cs="Times New Roman" w:hAnsi="Times New Roman"/>
                <w:sz w:val="24"/>
                <w:szCs w:val="24"/>
              </w:rPr>
              <w:t>Свыше трех лет</w:t>
            </w:r>
          </w:p>
        </w:tc>
      </w:tr>
      <w:tr>
        <w:trPr>
          <w:trHeight w:val="1706"/>
        </w:trPr>
        <w:tc>
          <w:tcPr>
            <w:cnfStyle w:val="001000010000"/>
            <w:tcW w:w="7083" w:type="dxa"/>
          </w:tcPr>
          <w:p>
            <w:pPr>
              <w:pStyle w:val="ConsPlusNormal"/>
              <w:numPr>
                <w:ilvl w:val="0"/>
                <w:numId w:val="10"/>
              </w:numPr>
              <w:ind w:left="357" w:hanging="357"/>
              <w:jc w:val="both"/>
              <w:rPr>
                <w:rFonts w:ascii="Times New Roman" w:cs="Times New Roman" w:hAnsi="Times New Roman"/>
                <w:sz w:val="24"/>
                <w:szCs w:val="24"/>
              </w:rPr>
            </w:pPr>
            <w:r>
              <w:rPr>
                <w:rFonts w:ascii="Times New Roman" w:cs="Times New Roman" w:hAnsi="Times New Roman"/>
                <w:sz w:val="24"/>
                <w:szCs w:val="24"/>
              </w:rPr>
              <w:t>Вести протокол игры.</w:t>
            </w:r>
          </w:p>
          <w:p>
            <w:pPr>
              <w:pStyle w:val="ConsPlusNormal"/>
              <w:numPr>
                <w:ilvl w:val="0"/>
                <w:numId w:val="10"/>
              </w:numPr>
              <w:ind w:left="357" w:hanging="357"/>
              <w:jc w:val="both"/>
              <w:rPr>
                <w:rFonts w:ascii="Times New Roman" w:cs="Times New Roman" w:hAnsi="Times New Roman"/>
                <w:sz w:val="24"/>
                <w:szCs w:val="24"/>
              </w:rPr>
            </w:pPr>
            <w:r>
              <w:rPr>
                <w:rFonts w:ascii="Times New Roman" w:cs="Times New Roman" w:hAnsi="Times New Roman"/>
                <w:sz w:val="24"/>
                <w:szCs w:val="24"/>
              </w:rPr>
              <w:t>Участвовать в судействе учебных боев совместно с тренером-преподавателем.</w:t>
            </w:r>
          </w:p>
          <w:p>
            <w:pPr>
              <w:pStyle w:val="ConsPlusNormal"/>
              <w:numPr>
                <w:ilvl w:val="0"/>
                <w:numId w:val="10"/>
              </w:numPr>
              <w:jc w:val="both"/>
              <w:rPr>
                <w:rFonts w:ascii="Times New Roman" w:cs="Times New Roman" w:hAnsi="Times New Roman"/>
                <w:sz w:val="24"/>
                <w:szCs w:val="24"/>
              </w:rPr>
            </w:pPr>
            <w:r>
              <w:rPr>
                <w:rFonts w:ascii="Times New Roman" w:cs="Times New Roman" w:hAnsi="Times New Roman"/>
                <w:sz w:val="24"/>
                <w:szCs w:val="24"/>
              </w:rPr>
              <w:t>Осуществлять судейство учебных боев в ринге самостоятел</w:t>
            </w:r>
            <w:r>
              <w:rPr>
                <w:rFonts w:ascii="Times New Roman" w:cs="Times New Roman" w:hAnsi="Times New Roman"/>
                <w:sz w:val="24"/>
                <w:szCs w:val="24"/>
              </w:rPr>
              <w:t>ь</w:t>
            </w:r>
            <w:r>
              <w:rPr>
                <w:rFonts w:ascii="Times New Roman" w:cs="Times New Roman" w:hAnsi="Times New Roman"/>
                <w:sz w:val="24"/>
                <w:szCs w:val="24"/>
              </w:rPr>
              <w:t>но.</w:t>
            </w:r>
          </w:p>
          <w:p>
            <w:pPr>
              <w:pStyle w:val="ConsPlusNormal"/>
              <w:numPr>
                <w:ilvl w:val="0"/>
                <w:numId w:val="10"/>
              </w:numPr>
              <w:jc w:val="both"/>
              <w:rPr>
                <w:rFonts w:ascii="Times New Roman" w:cs="Times New Roman" w:hAnsi="Times New Roman"/>
                <w:sz w:val="24"/>
                <w:szCs w:val="24"/>
              </w:rPr>
            </w:pPr>
            <w:r>
              <w:rPr>
                <w:rFonts w:ascii="Times New Roman" w:cs="Times New Roman" w:hAnsi="Times New Roman"/>
                <w:sz w:val="24"/>
                <w:szCs w:val="24"/>
              </w:rPr>
              <w:t>Участвовать в судействе официальных соревнований в составе</w:t>
            </w:r>
          </w:p>
          <w:p>
            <w:pPr>
              <w:pStyle w:val="ConsPlusNormal"/>
              <w:ind w:left="360"/>
              <w:jc w:val="both"/>
              <w:rPr>
                <w:rFonts w:ascii="Times New Roman" w:cs="Times New Roman" w:hAnsi="Times New Roman"/>
                <w:sz w:val="24"/>
                <w:szCs w:val="24"/>
              </w:rPr>
            </w:pPr>
            <w:r>
              <w:rPr>
                <w:rFonts w:ascii="Times New Roman" w:cs="Times New Roman" w:hAnsi="Times New Roman"/>
                <w:sz w:val="24"/>
                <w:szCs w:val="24"/>
              </w:rPr>
              <w:t>секретариата.</w:t>
            </w:r>
          </w:p>
          <w:p>
            <w:pPr>
              <w:pStyle w:val="ConsPlusNormal"/>
              <w:numPr>
                <w:ilvl w:val="0"/>
                <w:numId w:val="10"/>
              </w:numPr>
              <w:jc w:val="both"/>
              <w:rPr>
                <w:rFonts w:ascii="Times New Roman" w:cs="Times New Roman" w:hAnsi="Times New Roman"/>
                <w:sz w:val="24"/>
                <w:szCs w:val="24"/>
              </w:rPr>
            </w:pPr>
            <w:r>
              <w:rPr>
                <w:rFonts w:ascii="Times New Roman" w:cs="Times New Roman" w:hAnsi="Times New Roman"/>
                <w:sz w:val="24"/>
                <w:szCs w:val="24"/>
              </w:rPr>
              <w:t>Судить соревнования в качестве судьи.</w:t>
            </w:r>
          </w:p>
        </w:tc>
        <w:tc>
          <w:tcPr>
            <w:cnfStyle w:val="000000010000"/>
            <w:tcW w:w="1276"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9</w:t>
            </w:r>
          </w:p>
        </w:tc>
        <w:tc>
          <w:tcPr>
            <w:cnfStyle w:val="000000010000"/>
            <w:tcW w:w="1269" w:type="dxa"/>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rPr>
              <w:t>14</w:t>
            </w:r>
          </w:p>
        </w:tc>
      </w:tr>
    </w:tbl>
    <w:p>
      <w:pPr>
        <w:pStyle w:val="ConsPlusNormal"/>
        <w:ind w:firstLine="709"/>
        <w:jc w:val="both"/>
        <w:rPr>
          <w:rFonts w:ascii="Times New Roman" w:cs="Times New Roman" w:hAnsi="Times New Roman"/>
          <w:color w:val="00b050"/>
          <w:sz w:val="24"/>
          <w:szCs w:val="24"/>
        </w:rPr>
      </w:pPr>
    </w:p>
    <w:p>
      <w:pPr>
        <w:pStyle w:val="ConsPlusNormal"/>
        <w:numPr>
          <w:ilvl w:val="0"/>
          <w:numId w:val="3"/>
        </w:numPr>
        <w:ind w:left="0" w:firstLine="709"/>
        <w:jc w:val="both"/>
        <w:rPr>
          <w:rFonts w:ascii="Times New Roman" w:cs="Times New Roman" w:hAnsi="Times New Roman"/>
          <w:sz w:val="24"/>
          <w:szCs w:val="24"/>
        </w:rPr>
      </w:pPr>
      <w:r>
        <w:rPr>
          <w:rFonts w:ascii="Times New Roman" w:cs="Times New Roman" w:hAnsi="Times New Roman"/>
          <w:sz w:val="24"/>
          <w:szCs w:val="24"/>
        </w:rPr>
        <w:t>Планы медицинских, медико-биологических мероприятий и применения во</w:t>
      </w:r>
      <w:r>
        <w:rPr>
          <w:rFonts w:ascii="Times New Roman" w:cs="Times New Roman" w:hAnsi="Times New Roman"/>
          <w:sz w:val="24"/>
          <w:szCs w:val="24"/>
        </w:rPr>
        <w:t>с</w:t>
      </w:r>
      <w:r>
        <w:rPr>
          <w:rFonts w:ascii="Times New Roman" w:cs="Times New Roman" w:hAnsi="Times New Roman"/>
          <w:sz w:val="24"/>
          <w:szCs w:val="24"/>
        </w:rPr>
        <w:t>становительных средств.</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10.1. Медицинский (врачебный) контроль за юными спортсменами осуществляется в соответствии с приказом Министерства здравоохранения РФ от от 23 октября 2020 г. N 1144н и предусматривает:</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 - медицинское обследование (1 раз в год для групп НП)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углубленное медицинское обследование (1-2 раза в год в зависимости от этапа спортивной подготовки);</w:t>
      </w:r>
    </w:p>
    <w:p>
      <w:pPr>
        <w:pStyle w:val="ConsPlusNormal"/>
        <w:ind w:left="709" w:hanging="1"/>
        <w:jc w:val="both"/>
        <w:rPr>
          <w:rFonts w:ascii="Times New Roman" w:cs="Times New Roman" w:hAnsi="Times New Roman"/>
          <w:sz w:val="24"/>
          <w:szCs w:val="24"/>
        </w:rPr>
      </w:pPr>
      <w:r>
        <w:rPr>
          <w:rFonts w:ascii="Times New Roman" w:cs="Times New Roman" w:hAnsi="Times New Roman"/>
          <w:sz w:val="24"/>
          <w:szCs w:val="24"/>
        </w:rPr>
        <w:t xml:space="preserve"> - наблюдения в процессе тренировочных занятий;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санитарно-гигиенический контроль за режимом дня, местами тренировок и соре</w:t>
      </w:r>
      <w:r>
        <w:rPr>
          <w:rFonts w:ascii="Times New Roman" w:cs="Times New Roman" w:hAnsi="Times New Roman"/>
          <w:sz w:val="24"/>
          <w:szCs w:val="24"/>
        </w:rPr>
        <w:t>в</w:t>
      </w:r>
      <w:r>
        <w:rPr>
          <w:rFonts w:ascii="Times New Roman" w:cs="Times New Roman" w:hAnsi="Times New Roman"/>
          <w:sz w:val="24"/>
          <w:szCs w:val="24"/>
        </w:rPr>
        <w:t xml:space="preserve">нований, одеждой и обувью;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контроль за выполнением юными спортсменами рекомендаций врача по состоянию здоровья, режиму тренировок и отдыха.</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Врачебный контроль предусматривает главное и принципиальное положение - д</w:t>
      </w:r>
      <w:r>
        <w:rPr>
          <w:rFonts w:ascii="Times New Roman" w:cs="Times New Roman" w:hAnsi="Times New Roman"/>
          <w:sz w:val="24"/>
          <w:szCs w:val="24"/>
        </w:rPr>
        <w:t>о</w:t>
      </w:r>
      <w:r>
        <w:rPr>
          <w:rFonts w:ascii="Times New Roman" w:cs="Times New Roman" w:hAnsi="Times New Roman"/>
          <w:sz w:val="24"/>
          <w:szCs w:val="24"/>
        </w:rPr>
        <w:t>пуск к тренировкам и спортивным мероприятиям здоровых спортсменов. Медицинский ко</w:t>
      </w:r>
      <w:r>
        <w:rPr>
          <w:rFonts w:ascii="Times New Roman" w:cs="Times New Roman" w:hAnsi="Times New Roman"/>
          <w:sz w:val="24"/>
          <w:szCs w:val="24"/>
        </w:rPr>
        <w:t>н</w:t>
      </w:r>
      <w:r>
        <w:rPr>
          <w:rFonts w:ascii="Times New Roman" w:cs="Times New Roman" w:hAnsi="Times New Roman"/>
          <w:sz w:val="24"/>
          <w:szCs w:val="24"/>
        </w:rPr>
        <w:t>троль осуществляется спортивными врачами областного врачебно-физкультурного диспа</w:t>
      </w:r>
      <w:r>
        <w:rPr>
          <w:rFonts w:ascii="Times New Roman" w:cs="Times New Roman" w:hAnsi="Times New Roman"/>
          <w:sz w:val="24"/>
          <w:szCs w:val="24"/>
        </w:rPr>
        <w:t>н</w:t>
      </w:r>
      <w:r>
        <w:rPr>
          <w:rFonts w:ascii="Times New Roman" w:cs="Times New Roman" w:hAnsi="Times New Roman"/>
          <w:sz w:val="24"/>
          <w:szCs w:val="24"/>
        </w:rPr>
        <w:t>сера по договору.</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 10.2. </w:t>
      </w:r>
      <w:r>
        <w:rPr>
          <w:rFonts w:ascii="Times New Roman" w:cs="Times New Roman" w:hAnsi="Times New Roman"/>
          <w:sz w:val="24"/>
          <w:szCs w:val="24"/>
        </w:rPr>
        <w:t>Восстановительно-</w:t>
      </w:r>
      <w:r>
        <w:rPr>
          <w:rFonts w:ascii="Times New Roman" w:cs="Times New Roman" w:hAnsi="Times New Roman"/>
          <w:sz w:val="24"/>
          <w:szCs w:val="24"/>
        </w:rPr>
        <w:t>профилактические средства – это средства педагогического, психологического, медико-биологического характера, действие которых направлено на у</w:t>
      </w:r>
      <w:r>
        <w:rPr>
          <w:rFonts w:ascii="Times New Roman" w:cs="Times New Roman" w:hAnsi="Times New Roman"/>
          <w:sz w:val="24"/>
          <w:szCs w:val="24"/>
        </w:rPr>
        <w:t>с</w:t>
      </w:r>
      <w:r>
        <w:rPr>
          <w:rFonts w:ascii="Times New Roman" w:cs="Times New Roman" w:hAnsi="Times New Roman"/>
          <w:sz w:val="24"/>
          <w:szCs w:val="24"/>
        </w:rPr>
        <w:t>корение процессов восстановления организма после тренировочных нагрузок, повышения сопротивляемости организма к отрицательным факторам спортивной деятельности и вне</w:t>
      </w:r>
      <w:r>
        <w:rPr>
          <w:rFonts w:ascii="Times New Roman" w:cs="Times New Roman" w:hAnsi="Times New Roman"/>
          <w:sz w:val="24"/>
          <w:szCs w:val="24"/>
        </w:rPr>
        <w:t>ш</w:t>
      </w:r>
      <w:r>
        <w:rPr>
          <w:rFonts w:ascii="Times New Roman" w:cs="Times New Roman" w:hAnsi="Times New Roman"/>
          <w:sz w:val="24"/>
          <w:szCs w:val="24"/>
        </w:rPr>
        <w:t xml:space="preserve">ней среды.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Средства восстановления подразделяют на три типа: педагогические (естественно-гигиенические), медико-биологические и психологические.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 Факторы педагогического воздействия, обеспечивающие восстановление работ</w:t>
      </w:r>
      <w:r>
        <w:rPr>
          <w:rFonts w:ascii="Times New Roman" w:cs="Times New Roman" w:hAnsi="Times New Roman"/>
          <w:sz w:val="24"/>
          <w:szCs w:val="24"/>
        </w:rPr>
        <w:t>о</w:t>
      </w:r>
      <w:r>
        <w:rPr>
          <w:rFonts w:ascii="Times New Roman" w:cs="Times New Roman" w:hAnsi="Times New Roman"/>
          <w:sz w:val="24"/>
          <w:szCs w:val="24"/>
        </w:rPr>
        <w:t>способности</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Рациональное сочетание тренировочных средств разной направленности.</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Правильное сочетание нагрузки и отдыха, как в тренировочном занятии, так и в целос</w:t>
      </w:r>
      <w:r>
        <w:rPr>
          <w:rFonts w:ascii="Times New Roman" w:cs="Times New Roman" w:hAnsi="Times New Roman"/>
          <w:sz w:val="24"/>
          <w:szCs w:val="24"/>
        </w:rPr>
        <w:t>т</w:t>
      </w:r>
      <w:r>
        <w:rPr>
          <w:rFonts w:ascii="Times New Roman" w:cs="Times New Roman" w:hAnsi="Times New Roman"/>
          <w:sz w:val="24"/>
          <w:szCs w:val="24"/>
        </w:rPr>
        <w:t xml:space="preserve">ном тренировочном процессе. </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Введение специальных восстановительных микроциклов и профилактических разгрузок. </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Выбор оптимальных интервалов и видов отдыха.</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Оптимальное использование средств переключения видов спортивной деятельности. </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Полноценные разминки и заключительные части тренировочных занятий.</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Использование методов физических упражнений, направленных на стимулирование во</w:t>
      </w:r>
      <w:r>
        <w:rPr>
          <w:rFonts w:ascii="Times New Roman" w:cs="Times New Roman" w:hAnsi="Times New Roman"/>
          <w:sz w:val="24"/>
          <w:szCs w:val="24"/>
        </w:rPr>
        <w:t>с</w:t>
      </w:r>
      <w:r>
        <w:rPr>
          <w:rFonts w:ascii="Times New Roman" w:cs="Times New Roman" w:hAnsi="Times New Roman"/>
          <w:sz w:val="24"/>
          <w:szCs w:val="24"/>
        </w:rPr>
        <w:t xml:space="preserve">становительных процессов (дыхательные упражнения, упражнения на расслабление и т.д.).  </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Повышение эмоционального фона тренировочных занятий.</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Эффективная индивидуализация тренировочных воздействий и средств восстановления. </w:t>
      </w:r>
    </w:p>
    <w:p>
      <w:pPr>
        <w:pStyle w:val="ConsPlusNormal"/>
        <w:numPr>
          <w:ilvl w:val="0"/>
          <w:numId w:val="11"/>
        </w:numPr>
        <w:jc w:val="both"/>
        <w:rPr>
          <w:rFonts w:ascii="Times New Roman" w:cs="Times New Roman" w:hAnsi="Times New Roman"/>
          <w:sz w:val="24"/>
          <w:szCs w:val="24"/>
        </w:rPr>
      </w:pPr>
      <w:r>
        <w:rPr>
          <w:rFonts w:ascii="Times New Roman" w:cs="Times New Roman" w:hAnsi="Times New Roman"/>
          <w:sz w:val="24"/>
          <w:szCs w:val="24"/>
        </w:rPr>
        <w:t xml:space="preserve">Соблюдение режима дня, предусматривающего определенное время для тренировок. </w:t>
      </w:r>
    </w:p>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 xml:space="preserve">2) Медико-биологические средства восстановления. </w:t>
      </w:r>
    </w:p>
    <w:p>
      <w:pPr>
        <w:pStyle w:val="ConsPlusNormal"/>
        <w:jc w:val="both"/>
        <w:rPr>
          <w:rFonts w:ascii="Times New Roman" w:cs="Times New Roman" w:hAnsi="Times New Roman"/>
          <w:sz w:val="24"/>
          <w:szCs w:val="24"/>
        </w:rPr>
      </w:pPr>
      <w:r>
        <w:rPr>
          <w:rFonts w:ascii="Times New Roman" w:cs="Times New Roman" w:hAnsi="Times New Roman"/>
          <w:sz w:val="24"/>
          <w:szCs w:val="24"/>
        </w:rPr>
        <w:t>С ростом объема средств, специальной физической подготовки, интенсивности тренирово</w:t>
      </w:r>
      <w:r>
        <w:rPr>
          <w:rFonts w:ascii="Times New Roman" w:cs="Times New Roman" w:hAnsi="Times New Roman"/>
          <w:sz w:val="24"/>
          <w:szCs w:val="24"/>
        </w:rPr>
        <w:t>ч</w:t>
      </w:r>
      <w:r>
        <w:rPr>
          <w:rFonts w:ascii="Times New Roman" w:cs="Times New Roman" w:hAnsi="Times New Roman"/>
          <w:sz w:val="24"/>
          <w:szCs w:val="24"/>
        </w:rPr>
        <w:t>ного процесса, соревновательной практики необходимо увеличивать время, отводимое на восстановление организма лиц, проходящих спортивную подготовку. На тренировочных этапах при увеличении соревновательных режимов тренировки могут применяться медико-биологические средства восстановления.</w:t>
      </w:r>
    </w:p>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 xml:space="preserve"> К медико-биологическим средствам восстановления относятся:  </w:t>
      </w:r>
    </w:p>
    <w:p>
      <w:pPr>
        <w:pStyle w:val="ConsPlusNormal"/>
        <w:numPr>
          <w:ilvl w:val="0"/>
          <w:numId w:val="12"/>
        </w:numPr>
        <w:tabs>
          <w:tab w:val="left" w:pos="284"/>
        </w:tabs>
        <w:ind w:left="284" w:hanging="284"/>
        <w:jc w:val="both"/>
        <w:rPr>
          <w:rFonts w:ascii="Times New Roman" w:cs="Times New Roman" w:hAnsi="Times New Roman"/>
          <w:sz w:val="24"/>
          <w:szCs w:val="24"/>
        </w:rPr>
      </w:pPr>
      <w:r>
        <w:rPr>
          <w:rFonts w:ascii="Times New Roman" w:cs="Times New Roman" w:hAnsi="Times New Roman"/>
          <w:sz w:val="24"/>
          <w:szCs w:val="24"/>
        </w:rPr>
        <w:t>витаминизация,</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физиотерапия,</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гидротерапия,</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все виды массажа,</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русская парная баня или сауна.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xml:space="preserve"> Перечисленные средства восстановления должны быть назначены и постоянно ко</w:t>
      </w:r>
      <w:r>
        <w:rPr>
          <w:rFonts w:ascii="Times New Roman" w:cs="Times New Roman" w:hAnsi="Times New Roman"/>
          <w:sz w:val="24"/>
          <w:szCs w:val="24"/>
        </w:rPr>
        <w:t>н</w:t>
      </w:r>
      <w:r>
        <w:rPr>
          <w:rFonts w:ascii="Times New Roman" w:cs="Times New Roman" w:hAnsi="Times New Roman"/>
          <w:sz w:val="24"/>
          <w:szCs w:val="24"/>
        </w:rPr>
        <w:t xml:space="preserve">тролироваться врачом. </w:t>
      </w:r>
    </w:p>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3) Психологические методы восстановления.</w:t>
      </w:r>
    </w:p>
    <w:p>
      <w:pPr>
        <w:pStyle w:val="ConsPlusNormal"/>
        <w:ind w:left="284" w:hanging="142"/>
        <w:jc w:val="both"/>
        <w:rPr>
          <w:rFonts w:ascii="Times New Roman" w:cs="Times New Roman" w:hAnsi="Times New Roman"/>
          <w:sz w:val="24"/>
          <w:szCs w:val="24"/>
        </w:rPr>
      </w:pPr>
      <w:r>
        <w:rPr>
          <w:rFonts w:ascii="Times New Roman" w:cs="Times New Roman" w:hAnsi="Times New Roman"/>
          <w:sz w:val="24"/>
          <w:szCs w:val="24"/>
        </w:rPr>
        <w:t xml:space="preserve"> К психологическим средствам восстановления относятся:</w:t>
      </w:r>
    </w:p>
    <w:p>
      <w:pPr>
        <w:pStyle w:val="ConsPlusNormal"/>
        <w:numPr>
          <w:ilvl w:val="0"/>
          <w:numId w:val="12"/>
        </w:numPr>
        <w:ind w:left="284" w:hanging="284"/>
        <w:jc w:val="both"/>
        <w:rPr>
          <w:rFonts w:ascii="Times New Roman" w:cs="Times New Roman" w:hAnsi="Times New Roman"/>
          <w:sz w:val="24"/>
          <w:szCs w:val="24"/>
        </w:rPr>
      </w:pPr>
      <w:r>
        <w:rPr>
          <w:rFonts w:ascii="Times New Roman" w:cs="Times New Roman" w:hAnsi="Times New Roman"/>
          <w:sz w:val="24"/>
          <w:szCs w:val="24"/>
        </w:rPr>
        <w:t>психорегулирующие тренировки,</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разнообразный досуг,</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комфортабельные условия быта;</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создание положительного эмоционального фона во время отдыха,</w:t>
      </w:r>
    </w:p>
    <w:p>
      <w:pPr>
        <w:pStyle w:val="ConsPlusNormal"/>
        <w:ind w:left="709" w:hanging="709"/>
        <w:jc w:val="both"/>
        <w:rPr>
          <w:rFonts w:ascii="Times New Roman" w:cs="Times New Roman" w:hAnsi="Times New Roman"/>
          <w:sz w:val="24"/>
          <w:szCs w:val="24"/>
        </w:rPr>
      </w:pPr>
      <w:r>
        <w:rPr>
          <w:rFonts w:ascii="Times New Roman" w:cs="Times New Roman" w:hAnsi="Times New Roman"/>
          <w:sz w:val="24"/>
          <w:szCs w:val="24"/>
        </w:rPr>
        <w:sym w:font="Symbol" w:char="f0b7"/>
      </w:r>
      <w:r>
        <w:rPr>
          <w:rFonts w:ascii="Times New Roman" w:cs="Times New Roman" w:hAnsi="Times New Roman"/>
          <w:sz w:val="24"/>
          <w:szCs w:val="24"/>
        </w:rPr>
        <w:t xml:space="preserve">  цветовые и музыкальные воздействия.</w:t>
      </w:r>
    </w:p>
    <w:p>
      <w:pPr>
        <w:pStyle w:val="ConsPlusNormal"/>
        <w:ind w:left="142"/>
        <w:jc w:val="both"/>
        <w:rPr>
          <w:rFonts w:ascii="Times New Roman" w:cs="Times New Roman" w:hAnsi="Times New Roman"/>
          <w:sz w:val="24"/>
          <w:szCs w:val="24"/>
        </w:rPr>
      </w:pPr>
      <w:r>
        <w:rPr>
          <w:rFonts w:ascii="Times New Roman" w:cs="Times New Roman" w:hAnsi="Times New Roman"/>
          <w:sz w:val="24"/>
          <w:szCs w:val="24"/>
        </w:rPr>
        <w:tab/>
        <w:t>Положительное влияние на психику и эффективность восстановления оказывают достаточно высокие и значимые для спортсмена промежуточные цели тренировки и точное их достижение.</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Одним из эффективных методов восстановления является психомышечная трениро</w:t>
      </w:r>
      <w:r>
        <w:rPr>
          <w:rFonts w:ascii="Times New Roman" w:cs="Times New Roman" w:hAnsi="Times New Roman"/>
          <w:sz w:val="24"/>
          <w:szCs w:val="24"/>
        </w:rPr>
        <w:t>в</w:t>
      </w:r>
      <w:r>
        <w:rPr>
          <w:rFonts w:ascii="Times New Roman" w:cs="Times New Roman" w:hAnsi="Times New Roman"/>
          <w:sz w:val="24"/>
          <w:szCs w:val="24"/>
        </w:rPr>
        <w:t>ка (ПМТ). Проводить ПМТ можно индивидуально и с группой после тренировочного зан</w:t>
      </w:r>
      <w:r>
        <w:rPr>
          <w:rFonts w:ascii="Times New Roman" w:cs="Times New Roman" w:hAnsi="Times New Roman"/>
          <w:sz w:val="24"/>
          <w:szCs w:val="24"/>
        </w:rPr>
        <w:t>я</w:t>
      </w:r>
      <w:r>
        <w:rPr>
          <w:rFonts w:ascii="Times New Roman" w:cs="Times New Roman" w:hAnsi="Times New Roman"/>
          <w:sz w:val="24"/>
          <w:szCs w:val="24"/>
        </w:rPr>
        <w:t xml:space="preserve">тия. В тренировочных группах рекомендуется проводить в конце недельного микроцикла, после больших тренировочных нагрузок или в дни тренировочных поединков. </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w:t>
      </w:r>
      <w:r>
        <w:rPr>
          <w:rFonts w:ascii="Times New Roman" w:cs="Times New Roman" w:hAnsi="Times New Roman"/>
          <w:sz w:val="24"/>
          <w:szCs w:val="24"/>
        </w:rPr>
        <w:t>о</w:t>
      </w:r>
      <w:r>
        <w:rPr>
          <w:rFonts w:ascii="Times New Roman" w:cs="Times New Roman" w:hAnsi="Times New Roman"/>
          <w:sz w:val="24"/>
          <w:szCs w:val="24"/>
        </w:rPr>
        <w:t>логических и психологических средств, то для начинающих спортсменов требуется мин</w:t>
      </w:r>
      <w:r>
        <w:rPr>
          <w:rFonts w:ascii="Times New Roman" w:cs="Times New Roman" w:hAnsi="Times New Roman"/>
          <w:sz w:val="24"/>
          <w:szCs w:val="24"/>
        </w:rPr>
        <w:t>и</w:t>
      </w:r>
      <w:r>
        <w:rPr>
          <w:rFonts w:ascii="Times New Roman" w:cs="Times New Roman" w:hAnsi="Times New Roman"/>
          <w:sz w:val="24"/>
          <w:szCs w:val="24"/>
        </w:rPr>
        <w:t>мальное количество медико-биологических средств с относительным увеличением доли е</w:t>
      </w:r>
      <w:r>
        <w:rPr>
          <w:rFonts w:ascii="Times New Roman" w:cs="Times New Roman" w:hAnsi="Times New Roman"/>
          <w:sz w:val="24"/>
          <w:szCs w:val="24"/>
        </w:rPr>
        <w:t>с</w:t>
      </w:r>
      <w:r>
        <w:rPr>
          <w:rFonts w:ascii="Times New Roman" w:cs="Times New Roman" w:hAnsi="Times New Roman"/>
          <w:sz w:val="24"/>
          <w:szCs w:val="24"/>
        </w:rPr>
        <w:t>тественных, гигиенических и педагогических факторов.</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xml:space="preserve"> Планирование объема восстановительных мероприятий имеет те же принципы, что и планирование нагрузки - т.е. систематичность, вариативность, учет индивидуальных ос</w:t>
      </w:r>
      <w:r>
        <w:rPr>
          <w:rFonts w:ascii="Times New Roman" w:cs="Times New Roman" w:hAnsi="Times New Roman"/>
          <w:sz w:val="24"/>
          <w:szCs w:val="24"/>
        </w:rPr>
        <w:t>о</w:t>
      </w:r>
      <w:r>
        <w:rPr>
          <w:rFonts w:ascii="Times New Roman" w:cs="Times New Roman" w:hAnsi="Times New Roman"/>
          <w:sz w:val="24"/>
          <w:szCs w:val="24"/>
        </w:rPr>
        <w:t xml:space="preserve">бенностей организма спортсменов и др. </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При организации восстановительных мероприятий следует учитывать субъективные и объективные признаки утомления, недовосстановления.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xml:space="preserve"> В дни больших нагрузок планируется меньше восстановительных мероприятий, чем в дни «отдыха», так как повышенные дозы восстановительных процедур могут «блокир</w:t>
      </w:r>
      <w:r>
        <w:rPr>
          <w:rFonts w:ascii="Times New Roman" w:cs="Times New Roman" w:hAnsi="Times New Roman"/>
          <w:sz w:val="24"/>
          <w:szCs w:val="24"/>
        </w:rPr>
        <w:t>о</w:t>
      </w:r>
      <w:r>
        <w:rPr>
          <w:rFonts w:ascii="Times New Roman" w:cs="Times New Roman" w:hAnsi="Times New Roman"/>
          <w:sz w:val="24"/>
          <w:szCs w:val="24"/>
        </w:rPr>
        <w:t xml:space="preserve">вать» максимальное воздействие тренировки на организм. </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При составлении восстановительных комплексов следует помнить, что вначале надо применять средства общего глобального воздействия, а затем - локального.</w:t>
      </w:r>
    </w:p>
    <w:p>
      <w:pPr>
        <w:pStyle w:val="ConsPlusNormal"/>
        <w:tabs>
          <w:tab w:val="left" w:pos="851"/>
        </w:tabs>
        <w:jc w:val="both"/>
        <w:rPr>
          <w:rFonts w:ascii="Times New Roman" w:cs="Times New Roman" w:hAnsi="Times New Roman"/>
          <w:sz w:val="24"/>
          <w:szCs w:val="24"/>
        </w:rPr>
      </w:pPr>
      <w:r>
        <w:rPr>
          <w:rFonts w:ascii="Times New Roman" w:cs="Times New Roman" w:hAnsi="Times New Roman"/>
          <w:sz w:val="24"/>
          <w:szCs w:val="24"/>
        </w:rPr>
        <w:tab/>
        <w:t>К средствам общего глобального воздействия (парная баня, сауна в сочетании с водными процедурами, общий ручной массаж, плавание и др.) адаптация организма прои</w:t>
      </w:r>
      <w:r>
        <w:rPr>
          <w:rFonts w:ascii="Times New Roman" w:cs="Times New Roman" w:hAnsi="Times New Roman"/>
          <w:sz w:val="24"/>
          <w:szCs w:val="24"/>
        </w:rPr>
        <w:t>с</w:t>
      </w:r>
      <w:r>
        <w:rPr>
          <w:rFonts w:ascii="Times New Roman" w:cs="Times New Roman" w:hAnsi="Times New Roman"/>
          <w:sz w:val="24"/>
          <w:szCs w:val="24"/>
        </w:rPr>
        <w:t>ходит постепенно. В этой связи использование комплекса, а не отдельных восстановител</w:t>
      </w:r>
      <w:r>
        <w:rPr>
          <w:rFonts w:ascii="Times New Roman" w:cs="Times New Roman" w:hAnsi="Times New Roman"/>
          <w:sz w:val="24"/>
          <w:szCs w:val="24"/>
        </w:rPr>
        <w:t>ь</w:t>
      </w:r>
      <w:r>
        <w:rPr>
          <w:rFonts w:ascii="Times New Roman" w:cs="Times New Roman" w:hAnsi="Times New Roman"/>
          <w:sz w:val="24"/>
          <w:szCs w:val="24"/>
        </w:rPr>
        <w:t xml:space="preserve">ных средств, дает больший эффект. </w:t>
      </w:r>
    </w:p>
    <w:p>
      <w:pPr>
        <w:pStyle w:val="ConsPlusNormal"/>
        <w:tabs>
          <w:tab w:val="left" w:pos="851"/>
        </w:tabs>
        <w:jc w:val="both"/>
        <w:rPr/>
      </w:pPr>
      <w:r>
        <w:rPr>
          <w:rFonts w:ascii="Times New Roman" w:cs="Times New Roman" w:hAnsi="Times New Roman"/>
          <w:sz w:val="24"/>
          <w:szCs w:val="24"/>
        </w:rPr>
        <w:tab/>
        <w:t>Постоянное применение одного и того же средства восстановления уменьшает во</w:t>
      </w:r>
      <w:r>
        <w:rPr>
          <w:rFonts w:ascii="Times New Roman" w:cs="Times New Roman" w:hAnsi="Times New Roman"/>
          <w:sz w:val="24"/>
          <w:szCs w:val="24"/>
        </w:rPr>
        <w:t>с</w:t>
      </w:r>
      <w:r>
        <w:rPr>
          <w:rFonts w:ascii="Times New Roman" w:cs="Times New Roman" w:hAnsi="Times New Roman"/>
          <w:sz w:val="24"/>
          <w:szCs w:val="24"/>
        </w:rPr>
        <w:t>становительный эффект, так как организм адаптируется к средствам локального воздейс</w:t>
      </w:r>
      <w:r>
        <w:rPr>
          <w:rFonts w:ascii="Times New Roman" w:cs="Times New Roman" w:hAnsi="Times New Roman"/>
          <w:sz w:val="24"/>
          <w:szCs w:val="24"/>
        </w:rPr>
        <w:t>т</w:t>
      </w:r>
      <w:r>
        <w:rPr>
          <w:rFonts w:ascii="Times New Roman" w:cs="Times New Roman" w:hAnsi="Times New Roman"/>
          <w:sz w:val="24"/>
          <w:szCs w:val="24"/>
        </w:rPr>
        <w:t>вия.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Объем восстановительных средств в месячных и годичных циклах определяется в с</w:t>
      </w:r>
      <w:r>
        <w:rPr>
          <w:rFonts w:ascii="Times New Roman" w:cs="Times New Roman" w:hAnsi="Times New Roman"/>
          <w:sz w:val="24"/>
          <w:szCs w:val="24"/>
        </w:rPr>
        <w:t>о</w:t>
      </w:r>
      <w:r>
        <w:rPr>
          <w:rFonts w:ascii="Times New Roman" w:cs="Times New Roman" w:hAnsi="Times New Roman"/>
          <w:sz w:val="24"/>
          <w:szCs w:val="24"/>
        </w:rPr>
        <w:t>ответствии с особенностями подготовки. В подготовительном и переходном периодах ув</w:t>
      </w:r>
      <w:r>
        <w:rPr>
          <w:rFonts w:ascii="Times New Roman" w:cs="Times New Roman" w:hAnsi="Times New Roman"/>
          <w:sz w:val="24"/>
          <w:szCs w:val="24"/>
        </w:rPr>
        <w:t>е</w:t>
      </w:r>
      <w:r>
        <w:rPr>
          <w:rFonts w:ascii="Times New Roman" w:cs="Times New Roman" w:hAnsi="Times New Roman"/>
          <w:sz w:val="24"/>
          <w:szCs w:val="24"/>
        </w:rPr>
        <w:t>личивается доля естественных и гигиенических средств восстановления. В соревновател</w:t>
      </w:r>
      <w:r>
        <w:rPr>
          <w:rFonts w:ascii="Times New Roman" w:cs="Times New Roman" w:hAnsi="Times New Roman"/>
          <w:sz w:val="24"/>
          <w:szCs w:val="24"/>
        </w:rPr>
        <w:t>ь</w:t>
      </w:r>
      <w:r>
        <w:rPr>
          <w:rFonts w:ascii="Times New Roman" w:cs="Times New Roman" w:hAnsi="Times New Roman"/>
          <w:sz w:val="24"/>
          <w:szCs w:val="24"/>
        </w:rPr>
        <w:t>ных периодах возрастает объем медико-биологических и психологических средств.</w:t>
      </w:r>
    </w:p>
    <w:p>
      <w:pPr>
        <w:pStyle w:val="ConsPlusNormal"/>
        <w:ind w:firstLine="709"/>
        <w:jc w:val="both"/>
        <w:rPr>
          <w:rFonts w:ascii="Times New Roman" w:cs="Times New Roman" w:hAnsi="Times New Roman"/>
          <w:sz w:val="24"/>
          <w:szCs w:val="24"/>
        </w:rPr>
      </w:pPr>
    </w:p>
    <w:tbl>
      <w:tblPr>
        <w:tblStyle w:val="TableGrid"/>
        <w:tblW w:w="0" w:type="auto"/>
        <w:tblInd w:w="709" w:type="dxa"/>
        <w:tblLook w:val="04A0"/>
      </w:tblPr>
      <w:tblGrid>
        <w:gridCol w:w="9081"/>
      </w:tblGrid>
      <w:tr>
        <w:trPr/>
        <w:tc>
          <w:tcPr>
            <w:cnfStyle w:val="101000000000"/>
            <w:tcW w:w="9790"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МЕДИКО-БИОЛОГИЧЕСКИЕ СРЕДСТВА ВОССТАНОВЛЕНИЯ</w:t>
            </w:r>
          </w:p>
        </w:tc>
      </w:tr>
    </w:tbl>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69504" simplePos="0">
                <wp:simplePos x="0" y="0"/>
                <wp:positionH relativeFrom="column">
                  <wp:posOffset>4119879</wp:posOffset>
                </wp:positionH>
                <wp:positionV relativeFrom="paragraph">
                  <wp:posOffset>5080</wp:posOffset>
                </wp:positionV>
                <wp:extent cx="885825" cy="342900"/>
                <wp:effectExtent l="0" t="0" r="4584" b="13945"/>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Pr id="4" name=""/>
                      <wps:cNvSpPr>
                        <a:spLocks noGrp="0" noSelect="0" noRot="0" noChangeAspect="0" noMove="0" noResize="0" noAdjustHandles="0" noChangeShapeType="1"/>
                      </wps:cNvSpPr>
                      <wps:spPr>
                        <a:xfrm>
                          <a:off x="0" y="0"/>
                          <a:ext cx="885825" cy="34290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8AA91B04-4FB5-8D69-0AC1127F15BA" coordsize="21600,21600" style="position:absolute;width:69.75pt;height:27pt;margin-top:0.4pt;margin-left:324.4pt;rotation:0.000000;z-index:25166950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68480" simplePos="0">
                <wp:simplePos x="0" y="0"/>
                <wp:positionH relativeFrom="column">
                  <wp:posOffset>3395979</wp:posOffset>
                </wp:positionH>
                <wp:positionV relativeFrom="paragraph">
                  <wp:posOffset>5080</wp:posOffset>
                </wp:positionV>
                <wp:extent cx="9525" cy="400050"/>
                <wp:effectExtent l="0" t="0" r="66653" b="302"/>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Pr id="5" name=""/>
                      <wps:cNvSpPr>
                        <a:spLocks noGrp="0" noSelect="0" noRot="0" noChangeAspect="0" noMove="0" noResize="0" noAdjustHandles="0" noChangeShapeType="1"/>
                      </wps:cNvSpPr>
                      <wps:spPr>
                        <a:xfrm flipH="1">
                          <a:off x="0" y="0"/>
                          <a:ext cx="9525" cy="40005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5F894014-F2B7-5EE7-EA3D7569A1A1" coordsize="21600,21600" style="flip:x;position:absolute;width:0.75pt;height:31.5pt;margin-top:0.4pt;margin-left:267.4pt;rotation:0.000000;z-index:25166848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67456" simplePos="0">
                <wp:simplePos x="0" y="0"/>
                <wp:positionH relativeFrom="column">
                  <wp:posOffset>1957705</wp:posOffset>
                </wp:positionH>
                <wp:positionV relativeFrom="paragraph">
                  <wp:posOffset>5080</wp:posOffset>
                </wp:positionV>
                <wp:extent cx="38100" cy="342900"/>
                <wp:effectExtent l="0" t="0" r="37634" b="1402"/>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Pr id="6" name=""/>
                      <wps:cNvSpPr>
                        <a:spLocks noGrp="0" noSelect="0" noRot="0" noChangeAspect="0" noMove="0" noResize="0" noAdjustHandles="0" noChangeShapeType="1"/>
                      </wps:cNvSpPr>
                      <wps:spPr>
                        <a:xfrm flipH="1">
                          <a:off x="0" y="0"/>
                          <a:ext cx="38100" cy="34290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49F96CD0-49A2-FC84-00A36753E6E7" coordsize="21600,21600" style="flip:x;position:absolute;width:3pt;height:27pt;margin-top:0.4pt;margin-left:154.15pt;rotation:0.000000;z-index:25166745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66432" simplePos="0">
                <wp:simplePos x="0" y="0"/>
                <wp:positionH relativeFrom="column">
                  <wp:posOffset>138430</wp:posOffset>
                </wp:positionH>
                <wp:positionV relativeFrom="paragraph">
                  <wp:posOffset>5080</wp:posOffset>
                </wp:positionV>
                <wp:extent cx="1143000" cy="295275"/>
                <wp:effectExtent l="0" t="0" r="3176" b="23978"/>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Pr id="7" name=""/>
                      <wps:cNvSpPr>
                        <a:spLocks noGrp="0" noSelect="0" noRot="0" noChangeAspect="0" noMove="0" noResize="0" noAdjustHandles="0" noChangeShapeType="1"/>
                      </wps:cNvSpPr>
                      <wps:spPr>
                        <a:xfrm flipH="1">
                          <a:off x="0" y="0"/>
                          <a:ext cx="1143000" cy="29527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4E9B862E-9C4B-7867-E94F811B1439" coordsize="21600,21600" style="flip:x;position:absolute;width:90pt;height:23.25pt;margin-top:0.4pt;margin-left:10.9pt;rotation:0.000000;z-index:251666432;" strokecolor="#000000" o:spt="32" o:oned="t" path="m0,0 l21600,21600 e">
                <v:stroke color="#000000" filltype="solid" joinstyle="round" linestyle="single" mitterlimit="800000" weight="1pt"/>
                <w10:wrap/>
                <v:fill type="solid"/>
                <o:lock/>
              </v:shape>
            </w:pict>
          </mc:Fallback>
        </mc:AlternateContent>
      </w:r>
    </w:p>
    <w:p>
      <w:pPr>
        <w:pStyle w:val="ConsPlusNormal"/>
        <w:ind w:left="709"/>
        <w:jc w:val="both"/>
        <w:rPr>
          <w:rFonts w:ascii="Times New Roman" w:cs="Times New Roman" w:hAnsi="Times New Roman"/>
          <w:sz w:val="24"/>
          <w:szCs w:val="24"/>
        </w:rPr>
      </w:pPr>
    </w:p>
    <w:p>
      <w:pPr>
        <w:pStyle w:val="ConsPlusNormal"/>
        <w:tabs>
          <w:tab w:val="left" w:pos="2410"/>
          <w:tab w:val="left" w:pos="5280"/>
          <w:tab w:val="left" w:pos="6946"/>
        </w:tabs>
        <w:ind w:left="-426"/>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3600" simplePos="0">
                <wp:simplePos x="0" y="0"/>
                <wp:positionH relativeFrom="column">
                  <wp:posOffset>5224780</wp:posOffset>
                </wp:positionH>
                <wp:positionV relativeFrom="paragraph">
                  <wp:posOffset>321945</wp:posOffset>
                </wp:positionV>
                <wp:extent cx="9525" cy="193675"/>
                <wp:effectExtent l="0" t="0" r="66583" b="624"/>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Pr id="8" name=""/>
                      <wps:cNvSpPr>
                        <a:spLocks noGrp="0" noSelect="0" noRot="0" noChangeAspect="0" noMove="0" noResize="0" noAdjustHandles="0" noChangeShapeType="1"/>
                      </wps:cNvSpPr>
                      <wps:spPr>
                        <a:xfrm flipH="1">
                          <a:off x="0" y="0"/>
                          <a:ext cx="9525" cy="19367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EADBACF8-EA4C-3C7B-D10C73A35B18" coordsize="21600,21600" style="flip:x;position:absolute;width:0.75pt;height:15.25pt;margin-top:25.35pt;margin-left:411.4pt;rotation:0.000000;z-index:25167360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1" layoutInCell="1" locked="0" relativeHeight="251665408" simplePos="0">
                <wp:simplePos x="0" y="0"/>
                <wp:positionH relativeFrom="column">
                  <wp:posOffset>4462780</wp:posOffset>
                </wp:positionH>
                <wp:positionV relativeFrom="paragraph">
                  <wp:posOffset>-1905</wp:posOffset>
                </wp:positionV>
                <wp:extent cx="1524000" cy="323850"/>
                <wp:effectExtent l="0" t="0" r="12700" b="1270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Pr id="9" name=""/>
                      <wps:cNvSpPr/>
                      <wps:spPr>
                        <a:xfrm>
                          <a:off x="0" y="0"/>
                          <a:ext cx="1524000" cy="323850"/>
                        </a:xfrm>
                        <a:prstGeom prst="rect">
                          <a:avLst/>
                        </a:prstGeom>
                        <a:solidFill>
                          <a:srgbClr val="FFFFFF"/>
                        </a:solidFill>
                        <a:ln w="12700">
                          <a:solidFill>
                            <a:srgbClr val="000000"/>
                          </a:solidFill>
                        </a:ln>
                        <a:effectLst/>
                      </wps:spPr>
                      <wps:txbx id="0">
                        <w:txbxContent>
                          <w:p/>
                        </w:txbxContent>
                      </wps:txbx>
                      <wps:bodyPr anchor="t"/>
                    </wps:wsp>
                  </a:graphicData>
                </a:graphic>
              </wp:anchor>
            </w:drawing>
          </mc:Choice>
          <mc:Fallback>
            <w:pict>
              <v:shape id="08DFDED4-D5B8-B603-A13442A73CEE" coordsize="21600,21600" style="position:absolute;width:120pt;height:25.5pt;margin-top:-0.15pt;margin-left:351.4pt;rotation:0.000000;z-index:-251651072;" strokecolor="#000000" o:spt="1" path="m0,0 l0,21600 r21600,0 l21600,0 x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2576" simplePos="0">
                <wp:simplePos x="0" y="0"/>
                <wp:positionH relativeFrom="column">
                  <wp:posOffset>3500754</wp:posOffset>
                </wp:positionH>
                <wp:positionV relativeFrom="paragraph">
                  <wp:posOffset>321945</wp:posOffset>
                </wp:positionV>
                <wp:extent cx="9525" cy="193675"/>
                <wp:effectExtent l="0" t="0" r="66583" b="624"/>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Pr id="10" name=""/>
                      <wps:cNvSpPr>
                        <a:spLocks noGrp="0" noSelect="0" noRot="0" noChangeAspect="0" noMove="0" noResize="0" noAdjustHandles="0" noChangeShapeType="1"/>
                      </wps:cNvSpPr>
                      <wps:spPr>
                        <a:xfrm>
                          <a:off x="0" y="0"/>
                          <a:ext cx="9525" cy="193675"/>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CE652EE1-BE92-F767-3196494F744D" coordsize="21600,21600" style="position:absolute;width:0.75pt;height:15.25pt;margin-top:25.35pt;margin-left:275.65pt;rotation:0.000000;z-index:25167257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1" layoutInCell="1" locked="0" relativeHeight="251663360" simplePos="0">
                <wp:simplePos x="0" y="0"/>
                <wp:positionH relativeFrom="column">
                  <wp:posOffset>1024255</wp:posOffset>
                </wp:positionH>
                <wp:positionV relativeFrom="paragraph">
                  <wp:posOffset>-1905</wp:posOffset>
                </wp:positionV>
                <wp:extent cx="1504950" cy="371475"/>
                <wp:effectExtent l="0" t="0" r="12700" b="1270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Pr id="11" name=""/>
                      <wps:cNvSpPr/>
                      <wps:spPr>
                        <a:xfrm>
                          <a:off x="0" y="0"/>
                          <a:ext cx="1504950" cy="371475"/>
                        </a:xfrm>
                        <a:prstGeom prst="rect">
                          <a:avLst/>
                        </a:prstGeom>
                        <a:solidFill>
                          <a:srgbClr val="FFFFFF"/>
                        </a:solidFill>
                        <a:ln w="12700">
                          <a:solidFill>
                            <a:srgbClr val="000000"/>
                          </a:solidFill>
                        </a:ln>
                        <a:effectLst/>
                      </wps:spPr>
                      <wps:txbx id="1">
                        <w:txbxContent>
                          <w:p/>
                        </w:txbxContent>
                      </wps:txbx>
                      <wps:bodyPr anchor="t"/>
                    </wps:wsp>
                  </a:graphicData>
                </a:graphic>
              </wp:anchor>
            </w:drawing>
          </mc:Choice>
          <mc:Fallback>
            <w:pict>
              <v:shape id="93634C74-8DD6-47B8-98A43F2476BF" coordsize="21600,21600" style="position:absolute;width:118.5pt;height:29.25pt;margin-top:-0.15pt;margin-left:80.65pt;rotation:0.000000;z-index:-251653120;" strokecolor="#000000" o:spt="1" path="m0,0 l0,21600 r21600,0 l21600,0 x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1" layoutInCell="1" locked="0" relativeHeight="251664384" simplePos="0">
                <wp:simplePos x="0" y="0"/>
                <wp:positionH relativeFrom="column">
                  <wp:posOffset>2653030</wp:posOffset>
                </wp:positionH>
                <wp:positionV relativeFrom="paragraph">
                  <wp:posOffset>-1905</wp:posOffset>
                </wp:positionV>
                <wp:extent cx="1562100" cy="323850"/>
                <wp:effectExtent l="0" t="0" r="12700" b="1270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Pr id="12" name=""/>
                      <wps:cNvSpPr/>
                      <wps:spPr>
                        <a:xfrm>
                          <a:off x="0" y="0"/>
                          <a:ext cx="1562100" cy="323850"/>
                        </a:xfrm>
                        <a:prstGeom prst="rect">
                          <a:avLst/>
                        </a:prstGeom>
                        <a:solidFill>
                          <a:srgbClr val="FFFFFF"/>
                        </a:solidFill>
                        <a:ln w="12700">
                          <a:solidFill>
                            <a:srgbClr val="000000"/>
                          </a:solidFill>
                        </a:ln>
                        <a:effectLst/>
                      </wps:spPr>
                      <wps:txbx id="2">
                        <w:txbxContent>
                          <w:p/>
                        </w:txbxContent>
                      </wps:txbx>
                      <wps:bodyPr anchor="t"/>
                    </wps:wsp>
                  </a:graphicData>
                </a:graphic>
              </wp:anchor>
            </w:drawing>
          </mc:Choice>
          <mc:Fallback>
            <w:pict>
              <v:shape id="0E471196-BD06-EE06-E85704F4352A" coordsize="21600,21600" style="position:absolute;width:123pt;height:25.5pt;margin-top:-0.15pt;margin-left:208.9pt;rotation:0.000000;z-index:-251652096;" strokecolor="#000000" o:spt="1" path="m0,0 l0,21600 r21600,0 l21600,0 x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1" layoutInCell="1" locked="0" relativeHeight="251662336" simplePos="0">
                <wp:simplePos x="0" y="0"/>
                <wp:positionH relativeFrom="column">
                  <wp:posOffset>-318770</wp:posOffset>
                </wp:positionH>
                <wp:positionV relativeFrom="paragraph">
                  <wp:posOffset>-1905</wp:posOffset>
                </wp:positionV>
                <wp:extent cx="1076325" cy="371475"/>
                <wp:effectExtent l="0" t="0" r="12700" b="1270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Pr id="13" name=""/>
                      <wps:cNvSpPr/>
                      <wps:spPr>
                        <a:xfrm>
                          <a:off x="0" y="0"/>
                          <a:ext cx="1076325" cy="371475"/>
                        </a:xfrm>
                        <a:prstGeom prst="rect">
                          <a:avLst/>
                        </a:prstGeom>
                        <a:solidFill>
                          <a:srgbClr val="FFFFFF"/>
                        </a:solidFill>
                        <a:ln w="12700">
                          <a:solidFill>
                            <a:srgbClr val="000000"/>
                          </a:solidFill>
                        </a:ln>
                        <a:effectLst/>
                      </wps:spPr>
                      <wps:txbx id="3">
                        <w:txbxContent>
                          <w:p/>
                        </w:txbxContent>
                      </wps:txbx>
                      <wps:bodyPr anchor="t"/>
                    </wps:wsp>
                  </a:graphicData>
                </a:graphic>
              </wp:anchor>
            </w:drawing>
          </mc:Choice>
          <mc:Fallback>
            <w:pict>
              <v:shape id="FCECE799-46A1-DF77-CC704D4E44E7" coordsize="21600,21600" style="position:absolute;width:84.75pt;height:29.25pt;margin-top:-0.15pt;margin-left:-25.1pt;rotation:0.000000;z-index:-251654144;" strokecolor="#000000" o:spt="1" path="m0,0 l0,21600 r21600,0 l21600,0 x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гигиенические          физические средства      рациональное питание</w:t>
      </w:r>
      <w:r>
        <w:rPr>
          <w:rFonts w:ascii="Times New Roman" w:cs="Times New Roman" w:hAnsi="Times New Roman"/>
          <w:sz w:val="24"/>
          <w:szCs w:val="24"/>
        </w:rPr>
        <w:tab/>
        <w:t xml:space="preserve">    фармакологические средства</w:t>
      </w:r>
    </w:p>
    <w:p>
      <w:pPr>
        <w:pStyle w:val="ConsPlusNormal"/>
        <w:tabs>
          <w:tab w:val="left" w:pos="2745"/>
          <w:tab w:val="left" w:pos="5475"/>
          <w:tab w:val="left" w:pos="8222"/>
        </w:tabs>
        <w:ind w:left="284"/>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1552" simplePos="0">
                <wp:simplePos x="0" y="0"/>
                <wp:positionH relativeFrom="column">
                  <wp:posOffset>1710055</wp:posOffset>
                </wp:positionH>
                <wp:positionV relativeFrom="paragraph">
                  <wp:posOffset>19050</wp:posOffset>
                </wp:positionV>
                <wp:extent cx="38100" cy="146050"/>
                <wp:effectExtent l="0" t="0" r="35633" b="3206"/>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Pr id="14" name=""/>
                      <wps:cNvSpPr>
                        <a:spLocks noGrp="0" noSelect="0" noRot="0" noChangeAspect="0" noMove="0" noResize="0" noAdjustHandles="0" noChangeShapeType="1"/>
                      </wps:cNvSpPr>
                      <wps:spPr>
                        <a:xfrm flipH="1">
                          <a:off x="0" y="0"/>
                          <a:ext cx="38100" cy="14605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309B191A-717A-9B84-C5774095A81F" coordsize="21600,21600" style="flip:x;position:absolute;width:3pt;height:11.5pt;margin-top:1.5pt;margin-left:134.65pt;rotation:0.000000;z-index:25167155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0528" simplePos="0">
                <wp:simplePos x="0" y="0"/>
                <wp:positionH relativeFrom="column">
                  <wp:posOffset>195580</wp:posOffset>
                </wp:positionH>
                <wp:positionV relativeFrom="paragraph">
                  <wp:posOffset>19050</wp:posOffset>
                </wp:positionV>
                <wp:extent cx="9525" cy="146050"/>
                <wp:effectExtent l="0" t="0" r="66513" b="826"/>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Pr id="15" name=""/>
                      <wps:cNvSpPr>
                        <a:spLocks noGrp="0" noSelect="0" noRot="0" noChangeAspect="0" noMove="0" noResize="0" noAdjustHandles="0" noChangeShapeType="1"/>
                      </wps:cNvSpPr>
                      <wps:spPr>
                        <a:xfrm flipH="1">
                          <a:off x="0" y="0"/>
                          <a:ext cx="9525" cy="146050"/>
                        </a:xfrm>
                        <a:prstGeom prst="straightConnector1">
                          <a:avLst/>
                        </a:prstGeom>
                        <a:solidFill>
                          <a:srgbClr val="FFFFFF"/>
                        </a:solidFill>
                        <a:ln w="12700" cap="flat" cmpd="sng" algn="ctr">
                          <a:solidFill>
                            <a:srgbClr val="000000"/>
                          </a:solidFill>
                          <a:round/>
                          <a:headEnd type="none" w="med" len="med"/>
                          <a:tailEnd type="triangle" w="med" len="med"/>
                        </a:ln>
                        <a:effectLst/>
                      </wps:spPr>
                      <wps:bodyPr anchor="t"/>
                    </wps:wsp>
                  </a:graphicData>
                </a:graphic>
              </wp:anchor>
            </w:drawing>
          </mc:Choice>
          <mc:Fallback>
            <w:pict>
              <v:shape id="EBB76CF2-807C-86A5-E129C4B58E8E" coordsize="21600,21600" style="flip:x;position:absolute;width:0.75pt;height:11.5pt;margin-top:1.5pt;margin-left:15.4pt;rotation:0.000000;z-index:251670528;"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tbl>
      <w:tblPr>
        <w:tblStyle w:val="TableGrid"/>
        <w:tblW w:w="0" w:type="auto"/>
        <w:tblInd w:w="-459" w:type="dxa"/>
        <w:tblBorders>
          <w:top w:val="none" w:sz="4" w:space="0"/>
          <w:bottom w:val="none" w:sz="4" w:space="0"/>
        </w:tblBorders>
        <w:tblLook w:val="04A0"/>
      </w:tblPr>
      <w:tblGrid>
        <w:gridCol w:w="1716"/>
        <w:gridCol w:w="396"/>
        <w:gridCol w:w="2257"/>
        <w:gridCol w:w="394"/>
        <w:gridCol w:w="2432"/>
        <w:gridCol w:w="263"/>
        <w:gridCol w:w="2791"/>
      </w:tblGrid>
      <w:tr>
        <w:trPr>
          <w:trHeight w:val="1101"/>
        </w:trPr>
        <w:tc>
          <w:tcPr>
            <w:cnfStyle w:val="101000000000"/>
            <w:tcW w:w="1816" w:type="dxa"/>
            <w:tcBorders>
              <w:top w:val="single" w:color="auto" w:sz="4" w:space="0"/>
              <w:left w:val="nil"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Рациональный и стабильный распорядок дня</w:t>
            </w:r>
          </w:p>
        </w:tc>
        <w:tc>
          <w:tcPr>
            <w:cnfStyle w:val="100000000000"/>
            <w:tcW w:w="426"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100000000000"/>
            <w:tcW w:w="2268" w:type="dxa"/>
            <w:tcBorders>
              <w:top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Ручной массаж: различные виды: сегментарный, ча</w:t>
            </w:r>
            <w:r>
              <w:rPr>
                <w:rFonts w:ascii="Times New Roman" w:cs="Times New Roman" w:hAnsi="Times New Roman"/>
                <w:sz w:val="24"/>
                <w:szCs w:val="24"/>
              </w:rPr>
              <w:t>с</w:t>
            </w:r>
            <w:r>
              <w:rPr>
                <w:rFonts w:ascii="Times New Roman" w:cs="Times New Roman" w:hAnsi="Times New Roman"/>
                <w:sz w:val="24"/>
                <w:szCs w:val="24"/>
              </w:rPr>
              <w:t>тичный, точечный, гидромассаж, б</w:t>
            </w:r>
            <w:r>
              <w:rPr>
                <w:rFonts w:ascii="Times New Roman" w:cs="Times New Roman" w:hAnsi="Times New Roman"/>
                <w:sz w:val="24"/>
                <w:szCs w:val="24"/>
              </w:rPr>
              <w:t>а</w:t>
            </w:r>
            <w:r>
              <w:rPr>
                <w:rFonts w:ascii="Times New Roman" w:cs="Times New Roman" w:hAnsi="Times New Roman"/>
                <w:sz w:val="24"/>
                <w:szCs w:val="24"/>
              </w:rPr>
              <w:t>ночный и др.</w:t>
            </w:r>
          </w:p>
        </w:tc>
        <w:tc>
          <w:tcPr>
            <w:cnfStyle w:val="100000000000"/>
            <w:tcW w:w="425" w:type="dxa"/>
            <w:tcBorders>
              <w:top w:val="nil" w:sz="4" w:space="0"/>
              <w:left w:val="single" w:color="auto" w:sz="4" w:space="0"/>
              <w:bottom w:val="nil" w:sz="4" w:space="0"/>
            </w:tcBorders>
          </w:tcPr>
          <w:p>
            <w:pPr>
              <w:pStyle w:val="ConsPlusNormal"/>
              <w:jc w:val="both"/>
              <w:rPr>
                <w:rFonts w:ascii="Times New Roman" w:cs="Times New Roman" w:hAnsi="Times New Roman"/>
                <w:sz w:val="24"/>
                <w:szCs w:val="24"/>
              </w:rPr>
            </w:pPr>
          </w:p>
        </w:tc>
        <w:tc>
          <w:tcPr>
            <w:cnfStyle w:val="100000000000"/>
            <w:tcW w:w="2410" w:type="dxa"/>
            <w:tcBorders>
              <w:top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6672" simplePos="0">
                      <wp:simplePos x="0" y="0"/>
                      <wp:positionH relativeFrom="column">
                        <wp:posOffset>668020</wp:posOffset>
                      </wp:positionH>
                      <wp:positionV relativeFrom="paragraph">
                        <wp:posOffset>1021715</wp:posOffset>
                      </wp:positionV>
                      <wp:extent cx="635" cy="219075"/>
                      <wp:effectExtent l="0" t="0" r="12700" b="36"/>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Pr id="16" name=""/>
                            <wps:cNvSpPr>
                              <a:spLocks noGrp="0" noSelect="0" noRot="0" noChangeAspect="0" noMove="0" noResize="0" noAdjustHandles="0" noChangeShapeType="1"/>
                            </wps:cNvSpPr>
                            <wps:spPr>
                              <a:xfrm>
                                <a:off x="0" y="0"/>
                                <a:ext cx="635" cy="219075"/>
                              </a:xfrm>
                              <a:prstGeom prst="straightConnector1">
                                <a:avLst/>
                              </a:prstGeom>
                              <a:solidFill>
                                <a:srgbClr val="FFFFFF"/>
                              </a:solidFill>
                              <a:ln w="12700">
                                <a:solidFill>
                                  <a:srgbClr val="000000"/>
                                </a:solidFill>
                              </a:ln>
                              <a:effectLst/>
                            </wps:spPr>
                            <wps:bodyPr anchor="t"/>
                          </wps:wsp>
                        </a:graphicData>
                      </a:graphic>
                    </wp:anchor>
                  </w:drawing>
                </mc:Choice>
                <mc:Fallback>
                  <w:pict>
                    <v:shape id="DC88A5E2-0F0F-0CA5-483A0BBF47F8" coordsize="21600,21600" style="position:absolute;width:0.05pt;height:17.25pt;margin-top:80.45pt;margin-left:52.6pt;rotation:0.000000;z-index:25167667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Сбалансиро-ванность по энерг</w:t>
            </w:r>
            <w:r>
              <w:rPr>
                <w:rFonts w:ascii="Times New Roman" w:cs="Times New Roman" w:hAnsi="Times New Roman"/>
                <w:sz w:val="24"/>
                <w:szCs w:val="24"/>
              </w:rPr>
              <w:t>е</w:t>
            </w:r>
            <w:r>
              <w:rPr>
                <w:rFonts w:ascii="Times New Roman" w:cs="Times New Roman" w:hAnsi="Times New Roman"/>
                <w:sz w:val="24"/>
                <w:szCs w:val="24"/>
              </w:rPr>
              <w:t>тической ценности</w:t>
            </w:r>
          </w:p>
        </w:tc>
        <w:tc>
          <w:tcPr>
            <w:cnfStyle w:val="100000000000"/>
            <w:tcW w:w="283"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100000000000"/>
            <w:tcW w:w="2552"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Вещества, способс</w:t>
            </w:r>
            <w:r>
              <w:rPr>
                <w:rFonts w:ascii="Times New Roman" w:cs="Times New Roman" w:hAnsi="Times New Roman"/>
                <w:sz w:val="24"/>
                <w:szCs w:val="24"/>
              </w:rPr>
              <w:t>т</w:t>
            </w:r>
            <w:r>
              <w:rPr>
                <w:rFonts w:ascii="Times New Roman" w:cs="Times New Roman" w:hAnsi="Times New Roman"/>
                <w:sz w:val="24"/>
                <w:szCs w:val="24"/>
              </w:rPr>
              <w:t>вующие восстановл</w:t>
            </w:r>
            <w:r>
              <w:rPr>
                <w:rFonts w:ascii="Times New Roman" w:cs="Times New Roman" w:hAnsi="Times New Roman"/>
                <w:sz w:val="24"/>
                <w:szCs w:val="24"/>
              </w:rPr>
              <w:t>е</w:t>
            </w:r>
            <w:r>
              <w:rPr>
                <w:rFonts w:ascii="Times New Roman" w:cs="Times New Roman" w:hAnsi="Times New Roman"/>
                <w:sz w:val="24"/>
                <w:szCs w:val="24"/>
              </w:rPr>
              <w:t>нию запасов энергии</w:t>
            </w:r>
          </w:p>
        </w:tc>
      </w:tr>
      <w:tr>
        <w:trPr/>
        <w:tc>
          <w:tcPr>
            <w:cnfStyle w:val="001000100000"/>
            <w:tcW w:w="1816" w:type="dxa"/>
            <w:tcBorders>
              <w:top w:val="single" w:color="auto" w:sz="4" w:space="0"/>
              <w:left w:val="nil" w:sz="4" w:space="0"/>
              <w:bottom w:val="single" w:color="auto" w:sz="4" w:space="0"/>
              <w:right w:val="nil" w:sz="4" w:space="0"/>
            </w:tcBorders>
          </w:tcPr>
          <w:p>
            <w:pPr>
              <w:pStyle w:val="ConsPlusNormal"/>
              <w:ind w:left="743"/>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4624" simplePos="0">
                      <wp:simplePos x="0" y="0"/>
                      <wp:positionH relativeFrom="column">
                        <wp:posOffset>487045</wp:posOffset>
                      </wp:positionH>
                      <wp:positionV relativeFrom="paragraph">
                        <wp:posOffset>12065</wp:posOffset>
                      </wp:positionV>
                      <wp:extent cx="0" cy="171450"/>
                      <wp:effectExtent l="0" t="0" r="1270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Pr id="17" name=""/>
                            <wps:cNvSpPr>
                              <a:spLocks noGrp="0" noSelect="0" noRot="0" noChangeAspect="0" noMove="0" noResize="0" noAdjustHandles="0" noChangeShapeType="1"/>
                            </wps:cNvSpPr>
                            <wps:spPr>
                              <a:xfrm>
                                <a:off x="0" y="0"/>
                                <a:ext cx="0" cy="171450"/>
                              </a:xfrm>
                              <a:prstGeom prst="straightConnector1">
                                <a:avLst/>
                              </a:prstGeom>
                              <a:solidFill>
                                <a:srgbClr val="FFFFFF"/>
                              </a:solidFill>
                              <a:ln w="12700">
                                <a:solidFill>
                                  <a:srgbClr val="000000"/>
                                </a:solidFill>
                              </a:ln>
                              <a:effectLst/>
                            </wps:spPr>
                            <wps:bodyPr anchor="t"/>
                          </wps:wsp>
                        </a:graphicData>
                      </a:graphic>
                    </wp:anchor>
                  </w:drawing>
                </mc:Choice>
                <mc:Fallback>
                  <w:pict>
                    <v:shape id="D5A5DE18-722B-7200-639AAFEA4127" coordsize="21600,21600" style="position:absolute;width:0pt;height:13.5pt;margin-top:0.95pt;margin-left:38.35pt;rotation:0.000000;z-index:251674624;" strokecolor="#000000" o:spt="32" o:oned="t" path="m0,0 l21600,21600 e">
                      <v:stroke color="#000000" filltype="solid" joinstyle="round" linestyle="single" mitterlimit="800000" weight="1pt"/>
                      <w10:wrap/>
                      <v:fill type="solid"/>
                      <o:lock/>
                    </v:shape>
                  </w:pict>
                </mc:Fallback>
              </mc:AlternateContent>
            </w:r>
          </w:p>
        </w:tc>
        <w:tc>
          <w:tcPr>
            <w:cnfStyle w:val="000000100000"/>
            <w:tcW w:w="426"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268" w:type="dxa"/>
            <w:tcBorders>
              <w:left w:val="nil" w:sz="4" w:space="0"/>
              <w:bottom w:val="single" w:color="auto" w:sz="4" w:space="0"/>
              <w:right w:val="nil"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5648" simplePos="0">
                      <wp:simplePos x="0" y="0"/>
                      <wp:positionH relativeFrom="column">
                        <wp:posOffset>615950</wp:posOffset>
                      </wp:positionH>
                      <wp:positionV relativeFrom="paragraph">
                        <wp:posOffset>12065</wp:posOffset>
                      </wp:positionV>
                      <wp:extent cx="0" cy="171450"/>
                      <wp:effectExtent l="0" t="0" r="1270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Pr id="18" name=""/>
                            <wps:cNvSpPr>
                              <a:spLocks noGrp="0" noSelect="0" noRot="0" noChangeAspect="0" noMove="0" noResize="0" noAdjustHandles="0" noChangeShapeType="1"/>
                            </wps:cNvSpPr>
                            <wps:spPr>
                              <a:xfrm>
                                <a:off x="0" y="0"/>
                                <a:ext cx="0" cy="171450"/>
                              </a:xfrm>
                              <a:prstGeom prst="straightConnector1">
                                <a:avLst/>
                              </a:prstGeom>
                              <a:solidFill>
                                <a:srgbClr val="FFFFFF"/>
                              </a:solidFill>
                              <a:ln w="12700">
                                <a:solidFill>
                                  <a:srgbClr val="000000"/>
                                </a:solidFill>
                              </a:ln>
                              <a:effectLst/>
                            </wps:spPr>
                            <wps:bodyPr anchor="t"/>
                          </wps:wsp>
                        </a:graphicData>
                      </a:graphic>
                    </wp:anchor>
                  </w:drawing>
                </mc:Choice>
                <mc:Fallback>
                  <w:pict>
                    <v:shape id="D74D1F72-4024-F8CE-682006C62849" coordsize="21600,21600" style="position:absolute;width:0pt;height:13.5pt;margin-top:0.95pt;margin-left:48.5pt;rotation:0.000000;z-index:251675648;" strokecolor="#000000" o:spt="32" o:oned="t" path="m0,0 l21600,21600 e">
                      <v:stroke color="#000000" filltype="solid" joinstyle="round" linestyle="single" mitterlimit="800000" weight="1pt"/>
                      <w10:wrap/>
                      <v:fill type="solid"/>
                      <o:lock/>
                    </v:shape>
                  </w:pict>
                </mc:Fallback>
              </mc:AlternateContent>
            </w:r>
          </w:p>
        </w:tc>
        <w:tc>
          <w:tcPr>
            <w:cnfStyle w:val="000000100000"/>
            <w:tcW w:w="425"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410" w:type="dxa"/>
            <w:tcBorders>
              <w:top w:val="single" w:color="auto" w:sz="4" w:space="0"/>
              <w:left w:val="nil" w:sz="4" w:space="0"/>
              <w:bottom w:val="single" w:color="auto" w:sz="4" w:space="0"/>
              <w:right w:val="nil" w:sz="4" w:space="0"/>
            </w:tcBorders>
          </w:tcPr>
          <w:p>
            <w:pPr>
              <w:pStyle w:val="ConsPlusNormal"/>
              <w:jc w:val="both"/>
              <w:rPr>
                <w:rFonts w:ascii="Times New Roman" w:cs="Times New Roman" w:hAnsi="Times New Roman"/>
                <w:sz w:val="24"/>
                <w:szCs w:val="24"/>
              </w:rPr>
            </w:pPr>
          </w:p>
        </w:tc>
        <w:tc>
          <w:tcPr>
            <w:cnfStyle w:val="000000100000"/>
            <w:tcW w:w="283"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552" w:type="dxa"/>
            <w:tcBorders>
              <w:top w:val="single" w:color="auto" w:sz="4" w:space="0"/>
              <w:left w:val="nil" w:sz="4" w:space="0"/>
              <w:bottom w:val="single" w:color="auto" w:sz="4" w:space="0"/>
              <w:right w:val="nil"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7696" simplePos="0">
                      <wp:simplePos x="0" y="0"/>
                      <wp:positionH relativeFrom="column">
                        <wp:posOffset>681990</wp:posOffset>
                      </wp:positionH>
                      <wp:positionV relativeFrom="paragraph">
                        <wp:posOffset>12065</wp:posOffset>
                      </wp:positionV>
                      <wp:extent cx="0" cy="172085"/>
                      <wp:effectExtent l="0" t="0" r="1270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Pr id="19" name=""/>
                            <wps:cNvSpPr>
                              <a:spLocks noGrp="0" noSelect="0" noRot="0" noChangeAspect="0" noMove="0" noResize="0" noAdjustHandles="0" noChangeShapeType="1"/>
                            </wps:cNvSpPr>
                            <wps:spPr>
                              <a:xfrm>
                                <a:off x="0" y="0"/>
                                <a:ext cx="0" cy="172085"/>
                              </a:xfrm>
                              <a:prstGeom prst="straightConnector1">
                                <a:avLst/>
                              </a:prstGeom>
                              <a:solidFill>
                                <a:srgbClr val="FFFFFF"/>
                              </a:solidFill>
                              <a:ln w="12700">
                                <a:solidFill>
                                  <a:srgbClr val="000000"/>
                                </a:solidFill>
                              </a:ln>
                              <a:effectLst/>
                            </wps:spPr>
                            <wps:bodyPr anchor="t"/>
                          </wps:wsp>
                        </a:graphicData>
                      </a:graphic>
                    </wp:anchor>
                  </w:drawing>
                </mc:Choice>
                <mc:Fallback>
                  <w:pict>
                    <v:shape id="1E925A39-5EE4-837B-58A8CA764BE9" coordsize="21600,21600" style="position:absolute;width:0pt;height:13.55pt;margin-top:0.95pt;margin-left:53.7pt;rotation:0.000000;z-index:251677696;" strokecolor="#000000" o:spt="32" o:oned="t" path="m0,0 l21600,21600 e">
                      <v:stroke color="#000000" filltype="solid" joinstyle="round" linestyle="single" mitterlimit="800000" weight="1pt"/>
                      <w10:wrap/>
                      <v:fill type="solid"/>
                      <o:lock/>
                    </v:shape>
                  </w:pict>
                </mc:Fallback>
              </mc:AlternateContent>
            </w:r>
          </w:p>
        </w:tc>
      </w:tr>
      <w:tr>
        <w:trPr/>
        <w:tc>
          <w:tcPr>
            <w:cnfStyle w:val="001000010000"/>
            <w:tcW w:w="1816" w:type="dxa"/>
            <w:tcBorders>
              <w:top w:val="single" w:color="auto" w:sz="4" w:space="0"/>
              <w:left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8720" simplePos="0">
                      <wp:simplePos x="0" y="0"/>
                      <wp:positionH relativeFrom="column">
                        <wp:posOffset>487045</wp:posOffset>
                      </wp:positionH>
                      <wp:positionV relativeFrom="paragraph">
                        <wp:posOffset>687705</wp:posOffset>
                      </wp:positionV>
                      <wp:extent cx="9525" cy="209550"/>
                      <wp:effectExtent l="0" t="0" r="12686" b="576"/>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Pr id="20" name=""/>
                            <wps:cNvSpPr>
                              <a:spLocks noGrp="0" noSelect="0" noRot="0" noChangeAspect="0" noMove="0" noResize="0" noAdjustHandles="0" noChangeShapeType="1"/>
                            </wps:cNvSpPr>
                            <wps:spPr>
                              <a:xfrm flipH="1">
                                <a:off x="0" y="0"/>
                                <a:ext cx="9525" cy="209550"/>
                              </a:xfrm>
                              <a:prstGeom prst="straightConnector1">
                                <a:avLst/>
                              </a:prstGeom>
                              <a:solidFill>
                                <a:srgbClr val="FFFFFF"/>
                              </a:solidFill>
                              <a:ln w="12700">
                                <a:solidFill>
                                  <a:srgbClr val="000000"/>
                                </a:solidFill>
                              </a:ln>
                              <a:effectLst/>
                            </wps:spPr>
                            <wps:bodyPr anchor="t"/>
                          </wps:wsp>
                        </a:graphicData>
                      </a:graphic>
                    </wp:anchor>
                  </w:drawing>
                </mc:Choice>
                <mc:Fallback>
                  <w:pict>
                    <v:shape id="2B7458EF-002C-C49E-7AF73ADD2989" coordsize="21600,21600" style="flip:x;position:absolute;width:0.75pt;height:16.5pt;margin-top:54.15pt;margin-left:38.35pt;rotation:0.000000;z-index:25167872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Полноценный отдых и сон</w:t>
            </w:r>
          </w:p>
        </w:tc>
        <w:tc>
          <w:tcPr>
            <w:cnfStyle w:val="000000010000"/>
            <w:tcW w:w="426" w:type="dxa"/>
            <w:tcBorders>
              <w:top w:val="nil" w:sz="4" w:space="0"/>
              <w:left w:val="single" w:color="auto" w:sz="4" w:space="0"/>
              <w:bottom w:val="nil" w:sz="4" w:space="0"/>
            </w:tcBorders>
          </w:tcPr>
          <w:p>
            <w:pPr>
              <w:pStyle w:val="ConsPlusNormal"/>
              <w:jc w:val="both"/>
              <w:rPr>
                <w:rFonts w:ascii="Times New Roman" w:cs="Times New Roman" w:hAnsi="Times New Roman"/>
                <w:sz w:val="24"/>
                <w:szCs w:val="24"/>
              </w:rPr>
            </w:pPr>
          </w:p>
        </w:tc>
        <w:tc>
          <w:tcPr>
            <w:cnfStyle w:val="000000010000"/>
            <w:tcW w:w="2268"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79744" simplePos="0">
                      <wp:simplePos x="0" y="0"/>
                      <wp:positionH relativeFrom="column">
                        <wp:posOffset>615950</wp:posOffset>
                      </wp:positionH>
                      <wp:positionV relativeFrom="paragraph">
                        <wp:posOffset>687705</wp:posOffset>
                      </wp:positionV>
                      <wp:extent cx="0" cy="209550"/>
                      <wp:effectExtent l="0" t="0" r="1270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Pr id="21" name=""/>
                            <wps:cNvSpPr>
                              <a:spLocks noGrp="0" noSelect="0" noRot="0" noChangeAspect="0" noMove="0" noResize="0" noAdjustHandles="0" noChangeShapeType="1"/>
                            </wps:cNvSpPr>
                            <wps:spPr>
                              <a:xfrm>
                                <a:off x="0" y="0"/>
                                <a:ext cx="0" cy="209550"/>
                              </a:xfrm>
                              <a:prstGeom prst="straightConnector1">
                                <a:avLst/>
                              </a:prstGeom>
                              <a:solidFill>
                                <a:srgbClr val="FFFFFF"/>
                              </a:solidFill>
                              <a:ln w="12700">
                                <a:solidFill>
                                  <a:srgbClr val="000000"/>
                                </a:solidFill>
                              </a:ln>
                              <a:effectLst/>
                            </wps:spPr>
                            <wps:bodyPr anchor="t"/>
                          </wps:wsp>
                        </a:graphicData>
                      </a:graphic>
                    </wp:anchor>
                  </w:drawing>
                </mc:Choice>
                <mc:Fallback>
                  <w:pict>
                    <v:shape id="64679B5A-105F-DAB8-A62A6B9F20AB" coordsize="21600,21600" style="position:absolute;width:0pt;height:16.5pt;margin-top:54.15pt;margin-left:48.5pt;rotation:0.000000;z-index:25167974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Термовоздействия: суховоздушная (сауна) и парная бани</w:t>
            </w:r>
          </w:p>
        </w:tc>
        <w:tc>
          <w:tcPr>
            <w:cnfStyle w:val="000000010000"/>
            <w:tcW w:w="425" w:type="dxa"/>
            <w:tcBorders>
              <w:top w:val="nil" w:sz="4" w:space="0"/>
              <w:left w:val="single" w:color="auto" w:sz="4" w:space="0"/>
              <w:bottom w:val="nil" w:sz="4" w:space="0"/>
            </w:tcBorders>
          </w:tcPr>
          <w:p>
            <w:pPr>
              <w:pStyle w:val="ConsPlusNormal"/>
              <w:jc w:val="both"/>
              <w:rPr>
                <w:rFonts w:ascii="Times New Roman" w:cs="Times New Roman" w:hAnsi="Times New Roman"/>
                <w:sz w:val="24"/>
                <w:szCs w:val="24"/>
              </w:rPr>
            </w:pPr>
          </w:p>
        </w:tc>
        <w:tc>
          <w:tcPr>
            <w:cnfStyle w:val="000000010000"/>
            <w:tcW w:w="2410" w:type="dxa"/>
            <w:tcBorders>
              <w:top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0768" simplePos="0">
                      <wp:simplePos x="0" y="0"/>
                      <wp:positionH relativeFrom="column">
                        <wp:posOffset>668020</wp:posOffset>
                      </wp:positionH>
                      <wp:positionV relativeFrom="paragraph">
                        <wp:posOffset>687705</wp:posOffset>
                      </wp:positionV>
                      <wp:extent cx="635" cy="209550"/>
                      <wp:effectExtent l="0" t="0" r="12700" b="38"/>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Pr id="22" name=""/>
                            <wps:cNvSpPr>
                              <a:spLocks noGrp="0" noSelect="0" noRot="0" noChangeAspect="0" noMove="0" noResize="0" noAdjustHandles="0" noChangeShapeType="1"/>
                            </wps:cNvSpPr>
                            <wps:spPr>
                              <a:xfrm>
                                <a:off x="0" y="0"/>
                                <a:ext cx="635" cy="209550"/>
                              </a:xfrm>
                              <a:prstGeom prst="straightConnector1">
                                <a:avLst/>
                              </a:prstGeom>
                              <a:solidFill>
                                <a:srgbClr val="FFFFFF"/>
                              </a:solidFill>
                              <a:ln w="12700">
                                <a:solidFill>
                                  <a:srgbClr val="000000"/>
                                </a:solidFill>
                              </a:ln>
                              <a:effectLst/>
                            </wps:spPr>
                            <wps:bodyPr anchor="t"/>
                          </wps:wsp>
                        </a:graphicData>
                      </a:graphic>
                    </wp:anchor>
                  </w:drawing>
                </mc:Choice>
                <mc:Fallback>
                  <w:pict>
                    <v:shape id="0667F88A-BEA7-B663-9A260410BF30" coordsize="21600,21600" style="position:absolute;width:0.05pt;height:16.5pt;margin-top:54.15pt;margin-left:52.6pt;rotation:0.000000;z-index:251680768;"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Сбалансиро-ванность по составу (белки, жиры, угл</w:t>
            </w:r>
            <w:r>
              <w:rPr>
                <w:rFonts w:ascii="Times New Roman" w:cs="Times New Roman" w:hAnsi="Times New Roman"/>
                <w:sz w:val="24"/>
                <w:szCs w:val="24"/>
              </w:rPr>
              <w:t>е</w:t>
            </w:r>
            <w:r>
              <w:rPr>
                <w:rFonts w:ascii="Times New Roman" w:cs="Times New Roman" w:hAnsi="Times New Roman"/>
                <w:sz w:val="24"/>
                <w:szCs w:val="24"/>
              </w:rPr>
              <w:t>воды)</w:t>
            </w:r>
          </w:p>
        </w:tc>
        <w:tc>
          <w:tcPr>
            <w:cnfStyle w:val="000000010000"/>
            <w:tcW w:w="283"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552"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1792" simplePos="0">
                      <wp:simplePos x="0" y="0"/>
                      <wp:positionH relativeFrom="column">
                        <wp:posOffset>681990</wp:posOffset>
                      </wp:positionH>
                      <wp:positionV relativeFrom="paragraph">
                        <wp:posOffset>687705</wp:posOffset>
                      </wp:positionV>
                      <wp:extent cx="0" cy="209550"/>
                      <wp:effectExtent l="0" t="0" r="1270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Pr id="23" name=""/>
                            <wps:cNvSpPr>
                              <a:spLocks noGrp="0" noSelect="0" noRot="0" noChangeAspect="0" noMove="0" noResize="0" noAdjustHandles="0" noChangeShapeType="1"/>
                            </wps:cNvSpPr>
                            <wps:spPr>
                              <a:xfrm>
                                <a:off x="0" y="0"/>
                                <a:ext cx="0" cy="209550"/>
                              </a:xfrm>
                              <a:prstGeom prst="straightConnector1">
                                <a:avLst/>
                              </a:prstGeom>
                              <a:solidFill>
                                <a:srgbClr val="FFFFFF"/>
                              </a:solidFill>
                              <a:ln w="12700">
                                <a:solidFill>
                                  <a:srgbClr val="000000"/>
                                </a:solidFill>
                              </a:ln>
                              <a:effectLst/>
                            </wps:spPr>
                            <wps:bodyPr anchor="t"/>
                          </wps:wsp>
                        </a:graphicData>
                      </a:graphic>
                    </wp:anchor>
                  </w:drawing>
                </mc:Choice>
                <mc:Fallback>
                  <w:pict>
                    <v:shape id="69039BB5-9D27-9D3E-33097C74359E" coordsize="21600,21600" style="position:absolute;width:0pt;height:16.5pt;margin-top:54.15pt;margin-left:53.7pt;rotation:0.000000;z-index:25168179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Витамины и мин</w:t>
            </w:r>
            <w:r>
              <w:rPr>
                <w:rFonts w:ascii="Times New Roman" w:cs="Times New Roman" w:hAnsi="Times New Roman"/>
                <w:sz w:val="24"/>
                <w:szCs w:val="24"/>
              </w:rPr>
              <w:t>е</w:t>
            </w:r>
            <w:r>
              <w:rPr>
                <w:rFonts w:ascii="Times New Roman" w:cs="Times New Roman" w:hAnsi="Times New Roman"/>
                <w:sz w:val="24"/>
                <w:szCs w:val="24"/>
              </w:rPr>
              <w:t>ральные вещества</w:t>
            </w:r>
          </w:p>
        </w:tc>
      </w:tr>
      <w:tr>
        <w:trPr/>
        <w:tc>
          <w:tcPr>
            <w:cnfStyle w:val="001000100000"/>
            <w:tcW w:w="1816" w:type="dxa"/>
            <w:tcBorders>
              <w:top w:val="single" w:color="auto" w:sz="4" w:space="0"/>
              <w:left w:val="nil" w:sz="4" w:space="0"/>
              <w:bottom w:val="single" w:color="auto" w:sz="4" w:space="0"/>
              <w:right w:val="nil" w:sz="4" w:space="0"/>
            </w:tcBorders>
          </w:tcPr>
          <w:p>
            <w:pPr>
              <w:pStyle w:val="ConsPlusNormal"/>
              <w:jc w:val="both"/>
              <w:rPr>
                <w:rFonts w:ascii="Times New Roman" w:cs="Times New Roman" w:hAnsi="Times New Roman"/>
                <w:sz w:val="24"/>
                <w:szCs w:val="24"/>
              </w:rPr>
            </w:pPr>
          </w:p>
        </w:tc>
        <w:tc>
          <w:tcPr>
            <w:cnfStyle w:val="000000100000"/>
            <w:tcW w:w="426"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268" w:type="dxa"/>
            <w:tcBorders>
              <w:top w:val="single" w:color="auto" w:sz="4" w:space="0"/>
              <w:left w:val="nil" w:sz="4" w:space="0"/>
              <w:bottom w:val="single" w:color="auto" w:sz="4" w:space="0"/>
              <w:right w:val="nil" w:sz="4" w:space="0"/>
            </w:tcBorders>
          </w:tcPr>
          <w:p>
            <w:pPr>
              <w:pStyle w:val="ConsPlusNormal"/>
              <w:ind w:left="1052" w:hanging="141"/>
              <w:jc w:val="both"/>
              <w:rPr>
                <w:rFonts w:ascii="Times New Roman" w:cs="Times New Roman" w:hAnsi="Times New Roman"/>
                <w:sz w:val="24"/>
                <w:szCs w:val="24"/>
              </w:rPr>
            </w:pPr>
          </w:p>
        </w:tc>
        <w:tc>
          <w:tcPr>
            <w:cnfStyle w:val="000000100000"/>
            <w:tcW w:w="425"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410" w:type="dxa"/>
            <w:tcBorders>
              <w:top w:val="single" w:color="auto" w:sz="4" w:space="0"/>
              <w:left w:val="nil" w:sz="4" w:space="0"/>
              <w:bottom w:val="single" w:color="auto" w:sz="4" w:space="0"/>
              <w:right w:val="nil" w:sz="4" w:space="0"/>
            </w:tcBorders>
          </w:tcPr>
          <w:p>
            <w:pPr>
              <w:pStyle w:val="ConsPlusNormal"/>
              <w:ind w:firstLine="1053"/>
              <w:jc w:val="both"/>
              <w:rPr>
                <w:rFonts w:ascii="Times New Roman" w:cs="Times New Roman" w:hAnsi="Times New Roman"/>
                <w:sz w:val="24"/>
                <w:szCs w:val="24"/>
              </w:rPr>
            </w:pPr>
          </w:p>
        </w:tc>
        <w:tc>
          <w:tcPr>
            <w:cnfStyle w:val="000000100000"/>
            <w:tcW w:w="283"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552" w:type="dxa"/>
            <w:tcBorders>
              <w:top w:val="single" w:color="auto" w:sz="4" w:space="0"/>
              <w:left w:val="nil" w:sz="4" w:space="0"/>
              <w:bottom w:val="single" w:color="auto" w:sz="4" w:space="0"/>
              <w:right w:val="nil" w:sz="4" w:space="0"/>
            </w:tcBorders>
          </w:tcPr>
          <w:p>
            <w:pPr>
              <w:pStyle w:val="ConsPlusNormal"/>
              <w:ind w:firstLine="1053"/>
              <w:jc w:val="both"/>
              <w:rPr>
                <w:rFonts w:ascii="Times New Roman" w:cs="Times New Roman" w:hAnsi="Times New Roman"/>
                <w:sz w:val="24"/>
                <w:szCs w:val="24"/>
              </w:rPr>
            </w:pPr>
          </w:p>
        </w:tc>
      </w:tr>
      <w:tr>
        <w:trPr/>
        <w:tc>
          <w:tcPr>
            <w:cnfStyle w:val="001000010000"/>
            <w:tcW w:w="1816" w:type="dxa"/>
            <w:tcBorders>
              <w:top w:val="single" w:color="auto" w:sz="4" w:space="0"/>
              <w:left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Соответствие одежды и и</w:t>
            </w:r>
            <w:r>
              <w:rPr>
                <w:rFonts w:ascii="Times New Roman" w:cs="Times New Roman" w:hAnsi="Times New Roman"/>
                <w:sz w:val="24"/>
                <w:szCs w:val="24"/>
              </w:rPr>
              <w:t>н</w:t>
            </w:r>
            <w:r>
              <w:rPr>
                <w:rFonts w:ascii="Times New Roman" w:cs="Times New Roman" w:hAnsi="Times New Roman"/>
                <w:sz w:val="24"/>
                <w:szCs w:val="24"/>
              </w:rPr>
              <w:t>вентаря зад</w:t>
            </w:r>
            <w:r>
              <w:rPr>
                <w:rFonts w:ascii="Times New Roman" w:cs="Times New Roman" w:hAnsi="Times New Roman"/>
                <w:sz w:val="24"/>
                <w:szCs w:val="24"/>
              </w:rPr>
              <w:t>а</w:t>
            </w:r>
            <w:r>
              <w:rPr>
                <w:rFonts w:ascii="Times New Roman" w:cs="Times New Roman" w:hAnsi="Times New Roman"/>
                <w:sz w:val="24"/>
                <w:szCs w:val="24"/>
              </w:rPr>
              <w:t>чам и условиям тренировки</w:t>
            </w:r>
          </w:p>
        </w:tc>
        <w:tc>
          <w:tcPr>
            <w:cnfStyle w:val="000000010000"/>
            <w:tcW w:w="426"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268"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Термовоздейст-вия: суховоздушная (сауна) и парная бани</w:t>
            </w:r>
          </w:p>
        </w:tc>
        <w:tc>
          <w:tcPr>
            <w:cnfStyle w:val="000000010000"/>
            <w:tcW w:w="425" w:type="dxa"/>
            <w:tcBorders>
              <w:top w:val="nil" w:sz="4" w:space="0"/>
              <w:left w:val="single" w:color="auto" w:sz="4" w:space="0"/>
              <w:bottom w:val="nil" w:sz="4" w:space="0"/>
            </w:tcBorders>
          </w:tcPr>
          <w:p>
            <w:pPr>
              <w:pStyle w:val="ConsPlusNormal"/>
              <w:jc w:val="both"/>
              <w:rPr>
                <w:rFonts w:ascii="Times New Roman" w:cs="Times New Roman" w:hAnsi="Times New Roman"/>
                <w:sz w:val="24"/>
                <w:szCs w:val="24"/>
              </w:rPr>
            </w:pPr>
          </w:p>
        </w:tc>
        <w:tc>
          <w:tcPr>
            <w:cnfStyle w:val="000000010000"/>
            <w:tcW w:w="2410" w:type="dxa"/>
            <w:tcBorders>
              <w:top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Сбалансиро-ванность по составу (белки, жиры, угл</w:t>
            </w:r>
            <w:r>
              <w:rPr>
                <w:rFonts w:ascii="Times New Roman" w:cs="Times New Roman" w:hAnsi="Times New Roman"/>
                <w:sz w:val="24"/>
                <w:szCs w:val="24"/>
              </w:rPr>
              <w:t>е</w:t>
            </w:r>
            <w:r>
              <w:rPr>
                <w:rFonts w:ascii="Times New Roman" w:cs="Times New Roman" w:hAnsi="Times New Roman"/>
                <w:sz w:val="24"/>
                <w:szCs w:val="24"/>
              </w:rPr>
              <w:t>воды)</w:t>
            </w:r>
          </w:p>
        </w:tc>
        <w:tc>
          <w:tcPr>
            <w:cnfStyle w:val="000000010000"/>
            <w:tcW w:w="283"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552"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Адаптогены раст</w:t>
            </w:r>
            <w:r>
              <w:rPr>
                <w:rFonts w:ascii="Times New Roman" w:cs="Times New Roman" w:hAnsi="Times New Roman"/>
                <w:sz w:val="24"/>
                <w:szCs w:val="24"/>
              </w:rPr>
              <w:t>и</w:t>
            </w:r>
            <w:r>
              <w:rPr>
                <w:rFonts w:ascii="Times New Roman" w:cs="Times New Roman" w:hAnsi="Times New Roman"/>
                <w:sz w:val="24"/>
                <w:szCs w:val="24"/>
              </w:rPr>
              <w:t>тельного происхожд</w:t>
            </w:r>
            <w:r>
              <w:rPr>
                <w:rFonts w:ascii="Times New Roman" w:cs="Times New Roman" w:hAnsi="Times New Roman"/>
                <w:sz w:val="24"/>
                <w:szCs w:val="24"/>
              </w:rPr>
              <w:t>е</w:t>
            </w:r>
            <w:r>
              <w:rPr>
                <w:rFonts w:ascii="Times New Roman" w:cs="Times New Roman" w:hAnsi="Times New Roman"/>
                <w:sz w:val="24"/>
                <w:szCs w:val="24"/>
              </w:rPr>
              <w:t>ния</w:t>
            </w:r>
          </w:p>
        </w:tc>
      </w:tr>
      <w:tr>
        <w:trPr/>
        <w:tc>
          <w:tcPr>
            <w:cnfStyle w:val="001000100000"/>
            <w:tcW w:w="1816" w:type="dxa"/>
            <w:tcBorders>
              <w:top w:val="single" w:color="auto" w:sz="4" w:space="0"/>
              <w:left w:val="nil" w:sz="4" w:space="0"/>
              <w:bottom w:val="single" w:color="auto" w:sz="4" w:space="0"/>
              <w:right w:val="nil" w:sz="4" w:space="0"/>
            </w:tcBorders>
          </w:tcPr>
          <w:p>
            <w:pPr>
              <w:pStyle w:val="ConsPlusNormal"/>
              <w:ind w:firstLine="743"/>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2816" simplePos="0">
                      <wp:simplePos x="0" y="0"/>
                      <wp:positionH relativeFrom="column">
                        <wp:posOffset>487045</wp:posOffset>
                      </wp:positionH>
                      <wp:positionV relativeFrom="paragraph">
                        <wp:posOffset>182880</wp:posOffset>
                      </wp:positionV>
                      <wp:extent cx="9525" cy="190500"/>
                      <wp:effectExtent l="0" t="0" r="12684" b="634"/>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Pr id="24" name=""/>
                            <wps:cNvSpPr>
                              <a:spLocks noGrp="0" noSelect="0" noRot="0" noChangeAspect="0" noMove="0" noResize="0" noAdjustHandles="0" noChangeShapeType="1"/>
                            </wps:cNvSpPr>
                            <wps:spPr>
                              <a:xfrm>
                                <a:off x="0" y="0"/>
                                <a:ext cx="9525" cy="190500"/>
                              </a:xfrm>
                              <a:prstGeom prst="straightConnector1">
                                <a:avLst/>
                              </a:prstGeom>
                              <a:solidFill>
                                <a:srgbClr val="FFFFFF"/>
                              </a:solidFill>
                              <a:ln w="12700">
                                <a:solidFill>
                                  <a:srgbClr val="000000"/>
                                </a:solidFill>
                              </a:ln>
                              <a:effectLst/>
                            </wps:spPr>
                            <wps:bodyPr anchor="t"/>
                          </wps:wsp>
                        </a:graphicData>
                      </a:graphic>
                    </wp:anchor>
                  </w:drawing>
                </mc:Choice>
                <mc:Fallback>
                  <w:pict>
                    <v:shape id="B8CAED86-91F3-B5FC-E75B21D300AE" coordsize="21600,21600" style="position:absolute;width:0.75pt;height:15pt;margin-top:14.4pt;margin-left:38.35pt;rotation:0.000000;z-index:251682816;" strokecolor="#000000" o:spt="32" o:oned="t" path="m0,0 l21600,21600 e">
                      <v:stroke color="#000000" filltype="solid" joinstyle="round" linestyle="single" mitterlimit="800000" weight="1pt"/>
                      <w10:wrap/>
                      <v:fill type="solid"/>
                      <o:lock/>
                    </v:shape>
                  </w:pict>
                </mc:Fallback>
              </mc:AlternateContent>
            </w:r>
          </w:p>
        </w:tc>
        <w:tc>
          <w:tcPr>
            <w:cnfStyle w:val="000000100000"/>
            <w:tcW w:w="426"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268" w:type="dxa"/>
            <w:tcBorders>
              <w:top w:val="single" w:color="auto" w:sz="4" w:space="0"/>
              <w:left w:val="nil" w:sz="4" w:space="0"/>
              <w:bottom w:val="single" w:color="auto" w:sz="4" w:space="0"/>
              <w:right w:val="nil" w:sz="4" w:space="0"/>
            </w:tcBorders>
          </w:tcPr>
          <w:p>
            <w:pPr>
              <w:pStyle w:val="ConsPlusNormal"/>
              <w:ind w:firstLine="1052"/>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3840" simplePos="0">
                      <wp:simplePos x="0" y="0"/>
                      <wp:positionH relativeFrom="column">
                        <wp:posOffset>663575</wp:posOffset>
                      </wp:positionH>
                      <wp:positionV relativeFrom="paragraph">
                        <wp:posOffset>182880</wp:posOffset>
                      </wp:positionV>
                      <wp:extent cx="0" cy="190500"/>
                      <wp:effectExtent l="0" t="0" r="1270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Pr id="25" name=""/>
                            <wps:cNvSpPr>
                              <a:spLocks noGrp="0" noSelect="0" noRot="0" noChangeAspect="0" noMove="0" noResize="0" noAdjustHandles="0" noChangeShapeType="1"/>
                            </wps:cNvSpPr>
                            <wps:spPr>
                              <a:xfrm>
                                <a:off x="0" y="0"/>
                                <a:ext cx="0" cy="190500"/>
                              </a:xfrm>
                              <a:prstGeom prst="straightConnector1">
                                <a:avLst/>
                              </a:prstGeom>
                              <a:solidFill>
                                <a:srgbClr val="FFFFFF"/>
                              </a:solidFill>
                              <a:ln w="12700">
                                <a:solidFill>
                                  <a:srgbClr val="000000"/>
                                </a:solidFill>
                              </a:ln>
                              <a:effectLst/>
                            </wps:spPr>
                            <wps:bodyPr anchor="t"/>
                          </wps:wsp>
                        </a:graphicData>
                      </a:graphic>
                    </wp:anchor>
                  </w:drawing>
                </mc:Choice>
                <mc:Fallback>
                  <w:pict>
                    <v:shape id="6609A55F-9983-DB2F-F6D1817C6611" coordsize="21600,21600" style="position:absolute;width:0pt;height:15pt;margin-top:14.4pt;margin-left:52.25pt;rotation:0.000000;z-index:251683840;" strokecolor="#000000" o:spt="32" o:oned="t" path="m0,0 l21600,21600 e">
                      <v:stroke color="#000000" filltype="solid" joinstyle="round" linestyle="single" mitterlimit="800000" weight="1pt"/>
                      <w10:wrap/>
                      <v:fill type="solid"/>
                      <o:lock/>
                    </v:shape>
                  </w:pict>
                </mc:Fallback>
              </mc:AlternateContent>
            </w:r>
          </w:p>
        </w:tc>
        <w:tc>
          <w:tcPr>
            <w:cnfStyle w:val="000000100000"/>
            <w:tcW w:w="425"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410" w:type="dxa"/>
            <w:tcBorders>
              <w:top w:val="single" w:color="auto" w:sz="4" w:space="0"/>
              <w:left w:val="nil" w:sz="4" w:space="0"/>
              <w:bottom w:val="single" w:color="auto" w:sz="4" w:space="0"/>
              <w:right w:val="nil" w:sz="4" w:space="0"/>
            </w:tcBorders>
          </w:tcPr>
          <w:p>
            <w:pPr>
              <w:pStyle w:val="ConsPlusNormal"/>
              <w:ind w:firstLine="1053"/>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4864" simplePos="0">
                      <wp:simplePos x="0" y="0"/>
                      <wp:positionH relativeFrom="column">
                        <wp:posOffset>658495</wp:posOffset>
                      </wp:positionH>
                      <wp:positionV relativeFrom="paragraph">
                        <wp:posOffset>182880</wp:posOffset>
                      </wp:positionV>
                      <wp:extent cx="9525" cy="190500"/>
                      <wp:effectExtent l="0" t="0" r="12684" b="634"/>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Pr id="26" name=""/>
                            <wps:cNvSpPr>
                              <a:spLocks noGrp="0" noSelect="0" noRot="0" noChangeAspect="0" noMove="0" noResize="0" noAdjustHandles="0" noChangeShapeType="1"/>
                            </wps:cNvSpPr>
                            <wps:spPr>
                              <a:xfrm>
                                <a:off x="0" y="0"/>
                                <a:ext cx="9525" cy="190500"/>
                              </a:xfrm>
                              <a:prstGeom prst="straightConnector1">
                                <a:avLst/>
                              </a:prstGeom>
                              <a:solidFill>
                                <a:srgbClr val="FFFFFF"/>
                              </a:solidFill>
                              <a:ln w="12700">
                                <a:solidFill>
                                  <a:srgbClr val="000000"/>
                                </a:solidFill>
                              </a:ln>
                              <a:effectLst/>
                            </wps:spPr>
                            <wps:bodyPr anchor="t"/>
                          </wps:wsp>
                        </a:graphicData>
                      </a:graphic>
                    </wp:anchor>
                  </w:drawing>
                </mc:Choice>
                <mc:Fallback>
                  <w:pict>
                    <v:shape id="722B2086-0303-1F39-5D0CAB22D9B9" coordsize="21600,21600" style="position:absolute;width:0.75pt;height:15pt;margin-top:14.4pt;margin-left:51.85pt;rotation:0.000000;z-index:251684864;" strokecolor="#000000" o:spt="32" o:oned="t" path="m0,0 l21600,21600 e">
                      <v:stroke color="#000000" filltype="solid" joinstyle="round" linestyle="single" mitterlimit="800000" weight="1pt"/>
                      <w10:wrap/>
                      <v:fill type="solid"/>
                      <o:lock/>
                    </v:shape>
                  </w:pict>
                </mc:Fallback>
              </mc:AlternateContent>
            </w:r>
          </w:p>
        </w:tc>
        <w:tc>
          <w:tcPr>
            <w:cnfStyle w:val="000000100000"/>
            <w:tcW w:w="283"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552" w:type="dxa"/>
            <w:tcBorders>
              <w:top w:val="single" w:color="auto" w:sz="4" w:space="0"/>
              <w:left w:val="nil" w:sz="4" w:space="0"/>
              <w:bottom w:val="single" w:color="auto" w:sz="4" w:space="0"/>
              <w:right w:val="nil" w:sz="4" w:space="0"/>
            </w:tcBorders>
          </w:tcPr>
          <w:p>
            <w:pPr>
              <w:pStyle w:val="ConsPlusNormal"/>
              <w:ind w:firstLine="1053"/>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5888" simplePos="0">
                      <wp:simplePos x="0" y="0"/>
                      <wp:positionH relativeFrom="column">
                        <wp:posOffset>672465</wp:posOffset>
                      </wp:positionH>
                      <wp:positionV relativeFrom="paragraph">
                        <wp:posOffset>182880</wp:posOffset>
                      </wp:positionV>
                      <wp:extent cx="9525" cy="190500"/>
                      <wp:effectExtent l="0" t="0" r="12684" b="634"/>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Pr id="27" name=""/>
                            <wps:cNvSpPr>
                              <a:spLocks noGrp="0" noSelect="0" noRot="0" noChangeAspect="0" noMove="0" noResize="0" noAdjustHandles="0" noChangeShapeType="1"/>
                            </wps:cNvSpPr>
                            <wps:spPr>
                              <a:xfrm>
                                <a:off x="0" y="0"/>
                                <a:ext cx="9525" cy="190500"/>
                              </a:xfrm>
                              <a:prstGeom prst="straightConnector1">
                                <a:avLst/>
                              </a:prstGeom>
                              <a:solidFill>
                                <a:srgbClr val="FFFFFF"/>
                              </a:solidFill>
                              <a:ln w="12700">
                                <a:solidFill>
                                  <a:srgbClr val="000000"/>
                                </a:solidFill>
                              </a:ln>
                              <a:effectLst/>
                            </wps:spPr>
                            <wps:bodyPr anchor="t"/>
                          </wps:wsp>
                        </a:graphicData>
                      </a:graphic>
                    </wp:anchor>
                  </w:drawing>
                </mc:Choice>
                <mc:Fallback>
                  <w:pict>
                    <v:shape id="6D7ACA57-F285-B73A-BBDD81DCFEE2" coordsize="21600,21600" style="position:absolute;width:0.75pt;height:15pt;margin-top:14.4pt;margin-left:52.95pt;rotation:0.000000;z-index:251685888;" strokecolor="#000000" o:spt="32" o:oned="t" path="m0,0 l21600,21600 e">
                      <v:stroke color="#000000" filltype="solid" joinstyle="round" linestyle="single" mitterlimit="800000" weight="1pt"/>
                      <w10:wrap/>
                      <v:fill type="solid"/>
                      <o:lock/>
                    </v:shape>
                  </w:pict>
                </mc:Fallback>
              </mc:AlternateContent>
            </w:r>
          </w:p>
        </w:tc>
      </w:tr>
      <w:tr>
        <w:trPr/>
        <w:tc>
          <w:tcPr>
            <w:cnfStyle w:val="001000010000"/>
            <w:tcW w:w="1816" w:type="dxa"/>
            <w:tcBorders>
              <w:top w:val="single" w:color="auto" w:sz="4" w:space="0"/>
              <w:left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6912" simplePos="0">
                      <wp:simplePos x="0" y="0"/>
                      <wp:positionH relativeFrom="column">
                        <wp:posOffset>487045</wp:posOffset>
                      </wp:positionH>
                      <wp:positionV relativeFrom="paragraph">
                        <wp:posOffset>868044</wp:posOffset>
                      </wp:positionV>
                      <wp:extent cx="0" cy="180975"/>
                      <wp:effectExtent l="0" t="0" r="1270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Pr id="28" name=""/>
                            <wps:cNvSpPr>
                              <a:spLocks noGrp="0" noSelect="0" noRot="0" noChangeAspect="0" noMove="0" noResize="0" noAdjustHandles="0" noChangeShapeType="1"/>
                            </wps:cNvSpPr>
                            <wps:spPr>
                              <a:xfrm>
                                <a:off x="0" y="0"/>
                                <a:ext cx="0" cy="180975"/>
                              </a:xfrm>
                              <a:prstGeom prst="straightConnector1">
                                <a:avLst/>
                              </a:prstGeom>
                              <a:solidFill>
                                <a:srgbClr val="FFFFFF"/>
                              </a:solidFill>
                              <a:ln w="12700">
                                <a:solidFill>
                                  <a:srgbClr val="000000"/>
                                </a:solidFill>
                              </a:ln>
                              <a:effectLst/>
                            </wps:spPr>
                            <wps:bodyPr anchor="t"/>
                          </wps:wsp>
                        </a:graphicData>
                      </a:graphic>
                    </wp:anchor>
                  </w:drawing>
                </mc:Choice>
                <mc:Fallback>
                  <w:pict>
                    <v:shape id="4380D235-AFD5-2DEF-8BD296DCE4D2" coordsize="21600,21600" style="position:absolute;width:0pt;height:14.25pt;margin-top:68.3499pt;margin-left:38.35pt;rotation:0.000000;z-index:251686912;"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Состояние и оборудование спортивных сооружений</w:t>
            </w:r>
          </w:p>
        </w:tc>
        <w:tc>
          <w:tcPr>
            <w:cnfStyle w:val="000000010000"/>
            <w:tcW w:w="426"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268"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7936" simplePos="0">
                      <wp:simplePos x="0" y="0"/>
                      <wp:positionH relativeFrom="column">
                        <wp:posOffset>663575</wp:posOffset>
                      </wp:positionH>
                      <wp:positionV relativeFrom="paragraph">
                        <wp:posOffset>868044</wp:posOffset>
                      </wp:positionV>
                      <wp:extent cx="0" cy="180975"/>
                      <wp:effectExtent l="0" t="0" r="1270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Pr id="29" name=""/>
                            <wps:cNvSpPr>
                              <a:spLocks noGrp="0" noSelect="0" noRot="0" noChangeAspect="0" noMove="0" noResize="0" noAdjustHandles="0" noChangeShapeType="1"/>
                            </wps:cNvSpPr>
                            <wps:spPr>
                              <a:xfrm>
                                <a:off x="0" y="0"/>
                                <a:ext cx="0" cy="180975"/>
                              </a:xfrm>
                              <a:prstGeom prst="straightConnector1">
                                <a:avLst/>
                              </a:prstGeom>
                              <a:solidFill>
                                <a:srgbClr val="FFFFFF"/>
                              </a:solidFill>
                              <a:ln w="12700">
                                <a:solidFill>
                                  <a:srgbClr val="000000"/>
                                </a:solidFill>
                              </a:ln>
                              <a:effectLst/>
                            </wps:spPr>
                            <wps:bodyPr anchor="t"/>
                          </wps:wsp>
                        </a:graphicData>
                      </a:graphic>
                    </wp:anchor>
                  </w:drawing>
                </mc:Choice>
                <mc:Fallback>
                  <w:pict>
                    <v:shape id="74920D07-1004-92EF-A73ADF23F826" coordsize="21600,21600" style="position:absolute;width:0pt;height:14.25pt;margin-top:68.3499pt;margin-left:52.25pt;rotation:0.000000;z-index:251687936;"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Гидровоздействия: различные виды душей; различные виды ванн</w:t>
            </w:r>
          </w:p>
        </w:tc>
        <w:tc>
          <w:tcPr>
            <w:cnfStyle w:val="000000010000"/>
            <w:tcW w:w="425" w:type="dxa"/>
            <w:tcBorders>
              <w:top w:val="nil" w:sz="4" w:space="0"/>
              <w:left w:val="single" w:color="auto" w:sz="4" w:space="0"/>
              <w:bottom w:val="nil" w:sz="4" w:space="0"/>
            </w:tcBorders>
          </w:tcPr>
          <w:p>
            <w:pPr>
              <w:pStyle w:val="ConsPlusNormal"/>
              <w:jc w:val="both"/>
              <w:rPr>
                <w:rFonts w:ascii="Times New Roman" w:cs="Times New Roman" w:hAnsi="Times New Roman"/>
                <w:sz w:val="24"/>
                <w:szCs w:val="24"/>
              </w:rPr>
            </w:pPr>
          </w:p>
        </w:tc>
        <w:tc>
          <w:tcPr>
            <w:cnfStyle w:val="000000010000"/>
            <w:tcW w:w="2410" w:type="dxa"/>
            <w:tcBorders>
              <w:top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8960" simplePos="0">
                      <wp:simplePos x="0" y="0"/>
                      <wp:positionH relativeFrom="column">
                        <wp:posOffset>668655</wp:posOffset>
                      </wp:positionH>
                      <wp:positionV relativeFrom="paragraph">
                        <wp:posOffset>868044</wp:posOffset>
                      </wp:positionV>
                      <wp:extent cx="0" cy="180975"/>
                      <wp:effectExtent l="0" t="0" r="1270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Pr id="30" name=""/>
                            <wps:cNvSpPr>
                              <a:spLocks noGrp="0" noSelect="0" noRot="0" noChangeAspect="0" noMove="0" noResize="0" noAdjustHandles="0" noChangeShapeType="1"/>
                            </wps:cNvSpPr>
                            <wps:spPr>
                              <a:xfrm>
                                <a:off x="0" y="0"/>
                                <a:ext cx="0" cy="180975"/>
                              </a:xfrm>
                              <a:prstGeom prst="straightConnector1">
                                <a:avLst/>
                              </a:prstGeom>
                              <a:solidFill>
                                <a:srgbClr val="FFFFFF"/>
                              </a:solidFill>
                              <a:ln w="12700">
                                <a:solidFill>
                                  <a:srgbClr val="000000"/>
                                </a:solidFill>
                              </a:ln>
                              <a:effectLst/>
                            </wps:spPr>
                            <wps:bodyPr anchor="t"/>
                          </wps:wsp>
                        </a:graphicData>
                      </a:graphic>
                    </wp:anchor>
                  </w:drawing>
                </mc:Choice>
                <mc:Fallback>
                  <w:pict>
                    <v:shape id="605DA6E0-58E0-485F-BC9C9A5D731D" coordsize="21600,21600" style="position:absolute;width:0pt;height:14.25pt;margin-top:68.3499pt;margin-left:52.65pt;rotation:0.000000;z-index:251688960;"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Соответствие хара</w:t>
            </w:r>
            <w:r>
              <w:rPr>
                <w:rFonts w:ascii="Times New Roman" w:cs="Times New Roman" w:hAnsi="Times New Roman"/>
                <w:sz w:val="24"/>
                <w:szCs w:val="24"/>
              </w:rPr>
              <w:t>к</w:t>
            </w:r>
            <w:r>
              <w:rPr>
                <w:rFonts w:ascii="Times New Roman" w:cs="Times New Roman" w:hAnsi="Times New Roman"/>
                <w:sz w:val="24"/>
                <w:szCs w:val="24"/>
              </w:rPr>
              <w:t>теру и величине н</w:t>
            </w:r>
            <w:r>
              <w:rPr>
                <w:rFonts w:ascii="Times New Roman" w:cs="Times New Roman" w:hAnsi="Times New Roman"/>
                <w:sz w:val="24"/>
                <w:szCs w:val="24"/>
              </w:rPr>
              <w:t>а</w:t>
            </w:r>
            <w:r>
              <w:rPr>
                <w:rFonts w:ascii="Times New Roman" w:cs="Times New Roman" w:hAnsi="Times New Roman"/>
                <w:sz w:val="24"/>
                <w:szCs w:val="24"/>
              </w:rPr>
              <w:t>грузки</w:t>
            </w:r>
          </w:p>
        </w:tc>
        <w:tc>
          <w:tcPr>
            <w:cnfStyle w:val="000000010000"/>
            <w:tcW w:w="283"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552"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mc:AlternateContent>
                <mc:Choice Requires="wps">
                  <w:drawing xmlns:mc="http://schemas.openxmlformats.org/markup-compatibility/2006">
                    <wp:anchor allowOverlap="1" behindDoc="0" layoutInCell="1" locked="0" relativeHeight="251689984" simplePos="0">
                      <wp:simplePos x="0" y="0"/>
                      <wp:positionH relativeFrom="column">
                        <wp:posOffset>681990</wp:posOffset>
                      </wp:positionH>
                      <wp:positionV relativeFrom="paragraph">
                        <wp:posOffset>868044</wp:posOffset>
                      </wp:positionV>
                      <wp:extent cx="0" cy="180975"/>
                      <wp:effectExtent l="0" t="0" r="1270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Pr id="31" name=""/>
                            <wps:cNvSpPr>
                              <a:spLocks noGrp="0" noSelect="0" noRot="0" noChangeAspect="0" noMove="0" noResize="0" noAdjustHandles="0" noChangeShapeType="1"/>
                            </wps:cNvSpPr>
                            <wps:spPr>
                              <a:xfrm>
                                <a:off x="0" y="0"/>
                                <a:ext cx="0" cy="180975"/>
                              </a:xfrm>
                              <a:prstGeom prst="straightConnector1">
                                <a:avLst/>
                              </a:prstGeom>
                              <a:solidFill>
                                <a:srgbClr val="FFFFFF"/>
                              </a:solidFill>
                              <a:ln w="12700">
                                <a:solidFill>
                                  <a:srgbClr val="000000"/>
                                </a:solidFill>
                              </a:ln>
                              <a:effectLst/>
                            </wps:spPr>
                            <wps:bodyPr anchor="t"/>
                          </wps:wsp>
                        </a:graphicData>
                      </a:graphic>
                    </wp:anchor>
                  </w:drawing>
                </mc:Choice>
                <mc:Fallback>
                  <w:pict>
                    <v:shape id="A9E2CFC5-FD2C-A104-FD4AF378A012" coordsize="21600,21600" style="position:absolute;width:0pt;height:14.25pt;margin-top:68.3499pt;margin-left:53.7pt;rotation:0.000000;z-index:251689984;" strokecolor="#000000" o:spt="32" o:oned="t" path="m0,0 l21600,21600 e">
                      <v:stroke color="#000000" filltype="solid" joinstyle="round" linestyle="single" mitterlimit="800000" weight="1pt"/>
                      <w10:wrap/>
                      <v:fill type="solid"/>
                      <o:lock/>
                    </v:shape>
                  </w:pict>
                </mc:Fallback>
              </mc:AlternateContent>
            </w:r>
            <w:r>
              <w:rPr>
                <w:rFonts w:ascii="Times New Roman" w:cs="Times New Roman" w:hAnsi="Times New Roman"/>
                <w:sz w:val="24"/>
                <w:szCs w:val="24"/>
              </w:rPr>
              <w:t>Адаптогены животн</w:t>
            </w:r>
            <w:r>
              <w:rPr>
                <w:rFonts w:ascii="Times New Roman" w:cs="Times New Roman" w:hAnsi="Times New Roman"/>
                <w:sz w:val="24"/>
                <w:szCs w:val="24"/>
              </w:rPr>
              <w:t>о</w:t>
            </w:r>
            <w:r>
              <w:rPr>
                <w:rFonts w:ascii="Times New Roman" w:cs="Times New Roman" w:hAnsi="Times New Roman"/>
                <w:sz w:val="24"/>
                <w:szCs w:val="24"/>
              </w:rPr>
              <w:t>го происхождения</w:t>
            </w:r>
          </w:p>
        </w:tc>
      </w:tr>
      <w:tr>
        <w:trPr/>
        <w:tc>
          <w:tcPr>
            <w:cnfStyle w:val="001000100000"/>
            <w:tcW w:w="1816" w:type="dxa"/>
            <w:tcBorders>
              <w:top w:val="single" w:color="auto" w:sz="4" w:space="0"/>
              <w:left w:val="nil" w:sz="4" w:space="0"/>
              <w:bottom w:val="single" w:color="auto" w:sz="4" w:space="0"/>
              <w:right w:val="nil" w:sz="4" w:space="0"/>
            </w:tcBorders>
          </w:tcPr>
          <w:p>
            <w:pPr>
              <w:pStyle w:val="ConsPlusNormal"/>
              <w:ind w:firstLine="743"/>
              <w:jc w:val="both"/>
              <w:rPr>
                <w:rFonts w:ascii="Times New Roman" w:cs="Times New Roman" w:hAnsi="Times New Roman"/>
                <w:sz w:val="24"/>
                <w:szCs w:val="24"/>
              </w:rPr>
            </w:pPr>
          </w:p>
        </w:tc>
        <w:tc>
          <w:tcPr>
            <w:cnfStyle w:val="000000100000"/>
            <w:tcW w:w="426"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268" w:type="dxa"/>
            <w:tcBorders>
              <w:top w:val="single" w:color="auto" w:sz="4" w:space="0"/>
              <w:left w:val="nil" w:sz="4" w:space="0"/>
              <w:bottom w:val="single" w:color="auto" w:sz="4" w:space="0"/>
              <w:right w:val="nil" w:sz="4" w:space="0"/>
            </w:tcBorders>
          </w:tcPr>
          <w:p>
            <w:pPr>
              <w:pStyle w:val="ConsPlusNormal"/>
              <w:ind w:firstLine="1052"/>
              <w:jc w:val="both"/>
              <w:rPr>
                <w:rFonts w:ascii="Times New Roman" w:cs="Times New Roman" w:hAnsi="Times New Roman"/>
                <w:sz w:val="24"/>
                <w:szCs w:val="24"/>
              </w:rPr>
            </w:pPr>
          </w:p>
        </w:tc>
        <w:tc>
          <w:tcPr>
            <w:cnfStyle w:val="000000100000"/>
            <w:tcW w:w="425"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410" w:type="dxa"/>
            <w:tcBorders>
              <w:top w:val="single" w:color="auto" w:sz="4" w:space="0"/>
              <w:left w:val="nil" w:sz="4" w:space="0"/>
              <w:bottom w:val="single" w:color="auto" w:sz="4" w:space="0"/>
              <w:right w:val="nil" w:sz="4" w:space="0"/>
            </w:tcBorders>
          </w:tcPr>
          <w:p>
            <w:pPr>
              <w:pStyle w:val="ConsPlusNormal"/>
              <w:ind w:firstLine="1053"/>
              <w:jc w:val="both"/>
              <w:rPr>
                <w:rFonts w:ascii="Times New Roman" w:cs="Times New Roman" w:hAnsi="Times New Roman"/>
                <w:sz w:val="24"/>
                <w:szCs w:val="24"/>
              </w:rPr>
            </w:pPr>
          </w:p>
        </w:tc>
        <w:tc>
          <w:tcPr>
            <w:cnfStyle w:val="000000100000"/>
            <w:tcW w:w="283" w:type="dxa"/>
            <w:tcBorders>
              <w:top w:val="nil" w:sz="4" w:space="0"/>
              <w:left w:val="nil" w:sz="4" w:space="0"/>
              <w:bottom w:val="nil" w:sz="4" w:space="0"/>
              <w:right w:val="nil" w:sz="4" w:space="0"/>
            </w:tcBorders>
          </w:tcPr>
          <w:p>
            <w:pPr>
              <w:pStyle w:val="ConsPlusNormal"/>
              <w:jc w:val="both"/>
              <w:rPr>
                <w:rFonts w:ascii="Times New Roman" w:cs="Times New Roman" w:hAnsi="Times New Roman"/>
                <w:sz w:val="24"/>
                <w:szCs w:val="24"/>
              </w:rPr>
            </w:pPr>
          </w:p>
        </w:tc>
        <w:tc>
          <w:tcPr>
            <w:cnfStyle w:val="000000100000"/>
            <w:tcW w:w="2552" w:type="dxa"/>
            <w:tcBorders>
              <w:top w:val="single" w:color="auto" w:sz="4" w:space="0"/>
              <w:left w:val="nil" w:sz="4" w:space="0"/>
              <w:bottom w:val="single" w:color="auto" w:sz="4" w:space="0"/>
              <w:right w:val="nil" w:sz="4" w:space="0"/>
            </w:tcBorders>
          </w:tcPr>
          <w:p>
            <w:pPr>
              <w:pStyle w:val="ConsPlusNormal"/>
              <w:ind w:firstLine="1053"/>
              <w:jc w:val="both"/>
              <w:rPr>
                <w:rFonts w:ascii="Times New Roman" w:cs="Times New Roman" w:hAnsi="Times New Roman"/>
                <w:sz w:val="24"/>
                <w:szCs w:val="24"/>
              </w:rPr>
            </w:pPr>
          </w:p>
        </w:tc>
      </w:tr>
      <w:tr>
        <w:trPr/>
        <w:tc>
          <w:tcPr>
            <w:cnfStyle w:val="001000010000"/>
            <w:tcW w:w="1816" w:type="dxa"/>
            <w:tcBorders>
              <w:top w:val="single" w:color="auto" w:sz="4" w:space="0"/>
              <w:left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Спортивные тесты</w:t>
            </w:r>
          </w:p>
        </w:tc>
        <w:tc>
          <w:tcPr>
            <w:cnfStyle w:val="000000010000"/>
            <w:tcW w:w="426"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268"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Вибровоздействия</w:t>
            </w:r>
          </w:p>
        </w:tc>
        <w:tc>
          <w:tcPr>
            <w:cnfStyle w:val="000000010000"/>
            <w:tcW w:w="425" w:type="dxa"/>
            <w:tcBorders>
              <w:top w:val="nil" w:sz="4" w:space="0"/>
              <w:left w:val="single" w:color="auto" w:sz="4" w:space="0"/>
              <w:bottom w:val="nil" w:sz="4" w:space="0"/>
            </w:tcBorders>
          </w:tcPr>
          <w:p>
            <w:pPr>
              <w:pStyle w:val="ConsPlusNormal"/>
              <w:jc w:val="both"/>
              <w:rPr>
                <w:rFonts w:ascii="Times New Roman" w:cs="Times New Roman" w:hAnsi="Times New Roman"/>
                <w:sz w:val="24"/>
                <w:szCs w:val="24"/>
              </w:rPr>
            </w:pPr>
          </w:p>
        </w:tc>
        <w:tc>
          <w:tcPr>
            <w:cnfStyle w:val="000000010000"/>
            <w:tcW w:w="2410" w:type="dxa"/>
            <w:tcBorders>
              <w:top w:val="single" w:color="auto" w:sz="4" w:space="0"/>
              <w:bottom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Соответствие клим</w:t>
            </w:r>
            <w:r>
              <w:rPr>
                <w:rFonts w:ascii="Times New Roman" w:cs="Times New Roman" w:hAnsi="Times New Roman"/>
                <w:sz w:val="24"/>
                <w:szCs w:val="24"/>
              </w:rPr>
              <w:t>а</w:t>
            </w:r>
            <w:r>
              <w:rPr>
                <w:rFonts w:ascii="Times New Roman" w:cs="Times New Roman" w:hAnsi="Times New Roman"/>
                <w:sz w:val="24"/>
                <w:szCs w:val="24"/>
              </w:rPr>
              <w:t>тическим и пого</w:t>
            </w:r>
            <w:r>
              <w:rPr>
                <w:rFonts w:ascii="Times New Roman" w:cs="Times New Roman" w:hAnsi="Times New Roman"/>
                <w:sz w:val="24"/>
                <w:szCs w:val="24"/>
              </w:rPr>
              <w:t>д</w:t>
            </w:r>
            <w:r>
              <w:rPr>
                <w:rFonts w:ascii="Times New Roman" w:cs="Times New Roman" w:hAnsi="Times New Roman"/>
                <w:sz w:val="24"/>
                <w:szCs w:val="24"/>
              </w:rPr>
              <w:t>ным условиям (жара, холод)</w:t>
            </w:r>
          </w:p>
        </w:tc>
        <w:tc>
          <w:tcPr>
            <w:cnfStyle w:val="000000010000"/>
            <w:tcW w:w="283" w:type="dxa"/>
            <w:tcBorders>
              <w:top w:val="nil" w:sz="4" w:space="0"/>
              <w:bottom w:val="nil" w:sz="4" w:space="0"/>
            </w:tcBorders>
          </w:tcPr>
          <w:p>
            <w:pPr>
              <w:pStyle w:val="ConsPlusNormal"/>
              <w:jc w:val="both"/>
              <w:rPr>
                <w:rFonts w:ascii="Times New Roman" w:cs="Times New Roman" w:hAnsi="Times New Roman"/>
                <w:sz w:val="24"/>
                <w:szCs w:val="24"/>
              </w:rPr>
            </w:pPr>
          </w:p>
        </w:tc>
        <w:tc>
          <w:tcPr>
            <w:cnfStyle w:val="000000010000"/>
            <w:tcW w:w="2552" w:type="dxa"/>
            <w:tcBorders>
              <w:top w:val="single" w:color="auto" w:sz="4" w:space="0"/>
              <w:bottom w:val="single" w:color="auto" w:sz="4" w:space="0"/>
              <w:right w:val="single" w:color="auto" w:sz="4" w:space="0"/>
            </w:tcBorders>
          </w:tcPr>
          <w:p>
            <w:pPr>
              <w:pStyle w:val="ConsPlusNormal"/>
              <w:jc w:val="both"/>
              <w:rPr>
                <w:rFonts w:ascii="Times New Roman" w:cs="Times New Roman" w:hAnsi="Times New Roman"/>
                <w:sz w:val="24"/>
                <w:szCs w:val="24"/>
              </w:rPr>
            </w:pPr>
            <w:r>
              <w:rPr>
                <w:rFonts w:ascii="Times New Roman" w:cs="Times New Roman" w:hAnsi="Times New Roman"/>
                <w:sz w:val="24"/>
                <w:szCs w:val="24"/>
              </w:rPr>
              <w:t>Согревающие обезб</w:t>
            </w:r>
            <w:r>
              <w:rPr>
                <w:rFonts w:ascii="Times New Roman" w:cs="Times New Roman" w:hAnsi="Times New Roman"/>
                <w:sz w:val="24"/>
                <w:szCs w:val="24"/>
              </w:rPr>
              <w:t>о</w:t>
            </w:r>
            <w:r>
              <w:rPr>
                <w:rFonts w:ascii="Times New Roman" w:cs="Times New Roman" w:hAnsi="Times New Roman"/>
                <w:sz w:val="24"/>
                <w:szCs w:val="24"/>
              </w:rPr>
              <w:t>ливающие и против</w:t>
            </w:r>
            <w:r>
              <w:rPr>
                <w:rFonts w:ascii="Times New Roman" w:cs="Times New Roman" w:hAnsi="Times New Roman"/>
                <w:sz w:val="24"/>
                <w:szCs w:val="24"/>
              </w:rPr>
              <w:t>о</w:t>
            </w:r>
            <w:r>
              <w:rPr>
                <w:rFonts w:ascii="Times New Roman" w:cs="Times New Roman" w:hAnsi="Times New Roman"/>
                <w:sz w:val="24"/>
                <w:szCs w:val="24"/>
              </w:rPr>
              <w:t>вос-палительные пр</w:t>
            </w:r>
            <w:r>
              <w:rPr>
                <w:rFonts w:ascii="Times New Roman" w:cs="Times New Roman" w:hAnsi="Times New Roman"/>
                <w:sz w:val="24"/>
                <w:szCs w:val="24"/>
              </w:rPr>
              <w:t>е</w:t>
            </w:r>
            <w:r>
              <w:rPr>
                <w:rFonts w:ascii="Times New Roman" w:cs="Times New Roman" w:hAnsi="Times New Roman"/>
                <w:sz w:val="24"/>
                <w:szCs w:val="24"/>
              </w:rPr>
              <w:t>параты</w:t>
            </w:r>
          </w:p>
        </w:tc>
      </w:tr>
    </w:tbl>
    <w:p>
      <w:pPr>
        <w:pStyle w:val="ConsPlusNormal"/>
        <w:jc w:val="both"/>
        <w:rPr>
          <w:rFonts w:ascii="Times New Roman" w:cs="Times New Roman" w:hAnsi="Times New Roman"/>
          <w:sz w:val="24"/>
          <w:szCs w:val="24"/>
        </w:rPr>
      </w:pPr>
    </w:p>
    <w:p>
      <w:pPr>
        <w:pStyle w:val="ConsPlusNormal"/>
        <w:jc w:val="center"/>
        <w:rPr>
          <w:rFonts w:ascii="Times New Roman" w:cs="Times New Roman" w:hAnsi="Times New Roman"/>
          <w:b/>
          <w:sz w:val="24"/>
          <w:szCs w:val="24"/>
        </w:rPr>
      </w:pPr>
      <w:r>
        <w:rPr>
          <w:rFonts w:ascii="Times New Roman" w:cs="Times New Roman" w:hAnsi="Times New Roman"/>
          <w:b/>
          <w:sz w:val="24"/>
          <w:szCs w:val="24"/>
          <w:lang w:val="en-US"/>
        </w:rPr>
        <w:t>III</w:t>
      </w:r>
      <w:r>
        <w:rPr>
          <w:rFonts w:ascii="Times New Roman" w:cs="Times New Roman" w:hAnsi="Times New Roman"/>
          <w:b/>
          <w:sz w:val="24"/>
          <w:szCs w:val="24"/>
        </w:rPr>
        <w:t>. Система контроля</w:t>
      </w:r>
    </w:p>
    <w:p>
      <w:pPr>
        <w:pStyle w:val="ConsPlusNormal"/>
        <w:jc w:val="center"/>
        <w:rPr>
          <w:rFonts w:ascii="Times New Roman" w:cs="Times New Roman" w:hAnsi="Times New Roman"/>
          <w:b/>
          <w:sz w:val="24"/>
          <w:szCs w:val="24"/>
        </w:rPr>
      </w:pPr>
    </w:p>
    <w:p>
      <w:pPr>
        <w:pStyle w:val="ConsPlusNormal"/>
        <w:numPr>
          <w:ilvl w:val="0"/>
          <w:numId w:val="3"/>
        </w:numPr>
        <w:ind w:left="0" w:firstLine="709"/>
        <w:jc w:val="both"/>
        <w:rPr>
          <w:rFonts w:ascii="Times New Roman" w:cs="Times New Roman" w:hAnsi="Times New Roman"/>
          <w:sz w:val="24"/>
          <w:szCs w:val="24"/>
        </w:rPr>
      </w:pPr>
      <w:r>
        <w:rPr>
          <w:rFonts w:ascii="Times New Roman" w:cs="Times New Roman" w:hAnsi="Times New Roman"/>
          <w:sz w:val="24"/>
          <w:szCs w:val="24"/>
        </w:rPr>
        <w:t>Требования к результатам прохождения Программы</w:t>
      </w:r>
    </w:p>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ab/>
        <w:t>По итогам освоения Программы применительно к этапам спортивной подготовки л</w:t>
      </w:r>
      <w:r>
        <w:rPr>
          <w:rFonts w:ascii="Times New Roman" w:cs="Times New Roman" w:hAnsi="Times New Roman"/>
          <w:sz w:val="24"/>
          <w:szCs w:val="24"/>
        </w:rPr>
        <w:t>и</w:t>
      </w:r>
      <w:r>
        <w:rPr>
          <w:rFonts w:ascii="Times New Roman" w:cs="Times New Roman" w:hAnsi="Times New Roman"/>
          <w:sz w:val="24"/>
          <w:szCs w:val="24"/>
        </w:rPr>
        <w:t>цу, проходящему спортивную подготовку (далее – обучающийся), необходимо выполнить следующие требования к результатам прохождения Программы, в том числе  к участию в спортивных соревнованиях: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11.1. На этапе начальной подготовки: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изучить основы безопасного поведения при занятиях спортом;</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повысить уровень физической подготовленности;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овладеть основами техники вида спорта «бокс»;</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получить общие знания об антидопинговых правилах;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соблюдать антидопинговые правила;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принять участие в официальных спортивных соревнованиях, начиная со второго года;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ежегодно выполнять контрольно-переводные нормативы (испытания) по видам спо</w:t>
      </w:r>
      <w:r>
        <w:rPr>
          <w:rFonts w:ascii="Times New Roman" w:cs="Times New Roman" w:hAnsi="Times New Roman"/>
          <w:sz w:val="24"/>
          <w:szCs w:val="24"/>
        </w:rPr>
        <w:t>р</w:t>
      </w:r>
      <w:r>
        <w:rPr>
          <w:rFonts w:ascii="Times New Roman" w:cs="Times New Roman" w:hAnsi="Times New Roman"/>
          <w:sz w:val="24"/>
          <w:szCs w:val="24"/>
        </w:rPr>
        <w:t>тивной подготовки;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получить уровень спортивной квалификации (спортивный разряд), необходимый для зачисления и перевода на учебно-тренировочной этап (этап спортивной специализации).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11.2. На учебно-тренировочном этапе (этапе спортивной специализации):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повышать уровень физической, технической, тактической, теоретической и психол</w:t>
      </w:r>
      <w:r>
        <w:rPr>
          <w:rFonts w:ascii="Times New Roman" w:cs="Times New Roman" w:hAnsi="Times New Roman"/>
          <w:sz w:val="24"/>
          <w:szCs w:val="24"/>
        </w:rPr>
        <w:t>о</w:t>
      </w:r>
      <w:r>
        <w:rPr>
          <w:rFonts w:ascii="Times New Roman" w:cs="Times New Roman" w:hAnsi="Times New Roman"/>
          <w:sz w:val="24"/>
          <w:szCs w:val="24"/>
        </w:rPr>
        <w:t>гической подготовленности;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изучить правила безопасности при занятиях видом спорта «бокс» и успешно прим</w:t>
      </w:r>
      <w:r>
        <w:rPr>
          <w:rFonts w:ascii="Times New Roman" w:cs="Times New Roman" w:hAnsi="Times New Roman"/>
          <w:sz w:val="24"/>
          <w:szCs w:val="24"/>
        </w:rPr>
        <w:t>е</w:t>
      </w:r>
      <w:r>
        <w:rPr>
          <w:rFonts w:ascii="Times New Roman" w:cs="Times New Roman" w:hAnsi="Times New Roman"/>
          <w:sz w:val="24"/>
          <w:szCs w:val="24"/>
        </w:rPr>
        <w:t>нять их в ходе проведения учебно-тренировочных занятий и участия в спортивных соревн</w:t>
      </w:r>
      <w:r>
        <w:rPr>
          <w:rFonts w:ascii="Times New Roman" w:cs="Times New Roman" w:hAnsi="Times New Roman"/>
          <w:sz w:val="24"/>
          <w:szCs w:val="24"/>
        </w:rPr>
        <w:t>о</w:t>
      </w:r>
      <w:r>
        <w:rPr>
          <w:rFonts w:ascii="Times New Roman" w:cs="Times New Roman" w:hAnsi="Times New Roman"/>
          <w:sz w:val="24"/>
          <w:szCs w:val="24"/>
        </w:rPr>
        <w:t>ваниях;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соблюдать режим учебно-тренировочных занятий;</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изучить основные методы саморегуляции и самоконтроля;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овладеть общими теоретическими знаниями о правилах вида спорта «бокс»;</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изучить антидопинговые правила;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соблюдать антидопинговые правила и не иметь их нарушений;</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ежегодно выполнять контрольно-переводные нормативы (испытания) по видам спортивной подготовки;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принимать участие в официальных спортивных соревнованиях не ниже муниц</w:t>
      </w:r>
      <w:r>
        <w:rPr>
          <w:rFonts w:ascii="Times New Roman" w:cs="Times New Roman" w:hAnsi="Times New Roman"/>
          <w:sz w:val="24"/>
          <w:szCs w:val="24"/>
        </w:rPr>
        <w:t>и</w:t>
      </w:r>
      <w:r>
        <w:rPr>
          <w:rFonts w:ascii="Times New Roman" w:cs="Times New Roman" w:hAnsi="Times New Roman"/>
          <w:sz w:val="24"/>
          <w:szCs w:val="24"/>
        </w:rPr>
        <w:t>пального уровня на первом и втором году;</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принимать участие в официальных спортивных соревнованиях проведения не ниже регионального уровня, начиная с третьего года;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 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12. Оценка результатов освоения Программы сопровождается аттестацией обуча</w:t>
      </w:r>
      <w:r>
        <w:rPr>
          <w:rFonts w:ascii="Times New Roman" w:cs="Times New Roman" w:hAnsi="Times New Roman"/>
          <w:sz w:val="24"/>
          <w:szCs w:val="24"/>
        </w:rPr>
        <w:t>ю</w:t>
      </w:r>
      <w:r>
        <w:rPr>
          <w:rFonts w:ascii="Times New Roman" w:cs="Times New Roman" w:hAnsi="Times New Roman"/>
          <w:sz w:val="24"/>
          <w:szCs w:val="24"/>
        </w:rPr>
        <w:t>щихся, проводимой учреждением, на основе разработанных комплексов контрольных у</w:t>
      </w:r>
      <w:r>
        <w:rPr>
          <w:rFonts w:ascii="Times New Roman" w:cs="Times New Roman" w:hAnsi="Times New Roman"/>
          <w:sz w:val="24"/>
          <w:szCs w:val="24"/>
        </w:rPr>
        <w:t>п</w:t>
      </w:r>
      <w:r>
        <w:rPr>
          <w:rFonts w:ascii="Times New Roman" w:cs="Times New Roman" w:hAnsi="Times New Roman"/>
          <w:sz w:val="24"/>
          <w:szCs w:val="24"/>
        </w:rPr>
        <w:t>ражнений, перечня тестов и (или) вопросов по видам подготовки, не связанным с физич</w:t>
      </w:r>
      <w:r>
        <w:rPr>
          <w:rFonts w:ascii="Times New Roman" w:cs="Times New Roman" w:hAnsi="Times New Roman"/>
          <w:sz w:val="24"/>
          <w:szCs w:val="24"/>
        </w:rPr>
        <w:t>е</w:t>
      </w:r>
      <w:r>
        <w:rPr>
          <w:rFonts w:ascii="Times New Roman" w:cs="Times New Roman" w:hAnsi="Times New Roman"/>
          <w:sz w:val="24"/>
          <w:szCs w:val="24"/>
        </w:rPr>
        <w:t>скими нагрузками (далее – тесты), а также с учетом результатов участия обучающегося в спортивных соревнованиях и достижения им соответствующего уровня спортивной квал</w:t>
      </w:r>
      <w:r>
        <w:rPr>
          <w:rFonts w:ascii="Times New Roman" w:cs="Times New Roman" w:hAnsi="Times New Roman"/>
          <w:sz w:val="24"/>
          <w:szCs w:val="24"/>
        </w:rPr>
        <w:t>и</w:t>
      </w:r>
      <w:r>
        <w:rPr>
          <w:rFonts w:ascii="Times New Roman" w:cs="Times New Roman" w:hAnsi="Times New Roman"/>
          <w:sz w:val="24"/>
          <w:szCs w:val="24"/>
        </w:rPr>
        <w:t>фикации.</w:t>
      </w:r>
    </w:p>
    <w:p>
      <w:pPr>
        <w:pStyle w:val="ListParagraph"/>
        <w:numPr>
          <w:ilvl w:val="0"/>
          <w:numId w:val="13"/>
        </w:numPr>
        <w:spacing w:after="0" w:line="240" w:lineRule="auto"/>
        <w:jc w:val="center"/>
        <w:rPr>
          <w:rFonts w:ascii="Times New Roman" w:cs="Times New Roman" w:eastAsia="Times New Roman" w:hAnsi="Times New Roman"/>
          <w:b/>
          <w:sz w:val="28"/>
          <w:szCs w:val="28"/>
        </w:rPr>
      </w:pPr>
      <w:bookmarkStart w:id="0" w:name="_Hlk91062155"/>
      <w:r>
        <w:rPr>
          <w:rFonts w:ascii="Times New Roman" w:cs="Times New Roman" w:eastAsia="Times New Roman" w:hAnsi="Times New Roman"/>
          <w:b/>
          <w:sz w:val="28"/>
          <w:szCs w:val="28"/>
        </w:rPr>
        <w:t xml:space="preserve"> Нормативы общей физической подготовки и специальной ф</w:t>
      </w:r>
      <w:r>
        <w:rPr>
          <w:rFonts w:ascii="Times New Roman" w:cs="Times New Roman" w:eastAsia="Times New Roman" w:hAnsi="Times New Roman"/>
          <w:b/>
          <w:sz w:val="28"/>
          <w:szCs w:val="28"/>
        </w:rPr>
        <w:t>и</w:t>
      </w:r>
      <w:r>
        <w:rPr>
          <w:rFonts w:ascii="Times New Roman" w:cs="Times New Roman" w:eastAsia="Times New Roman" w:hAnsi="Times New Roman"/>
          <w:b/>
          <w:sz w:val="28"/>
          <w:szCs w:val="28"/>
        </w:rPr>
        <w:t xml:space="preserve">зической подготовки </w:t>
      </w:r>
      <w:r>
        <w:rPr>
          <w:rFonts w:ascii="Times New Roman" w:cs="Times New Roman" w:hAnsi="Times New Roman"/>
          <w:b/>
          <w:sz w:val="28"/>
          <w:szCs w:val="28"/>
        </w:rPr>
        <w:t>для зачисления и перевода на этап</w:t>
      </w:r>
    </w:p>
    <w:p>
      <w:pPr>
        <w:spacing w:after="0" w:line="240" w:lineRule="auto"/>
        <w:ind w:left="1069"/>
        <w:jc w:val="center"/>
        <w:rPr>
          <w:rFonts w:ascii="Times New Roman" w:cs="Times New Roman" w:hAnsi="Times New Roman"/>
          <w:b/>
          <w:sz w:val="28"/>
          <w:szCs w:val="28"/>
        </w:rPr>
      </w:pPr>
      <w:r>
        <w:rPr>
          <w:rFonts w:ascii="Times New Roman" w:cs="Times New Roman" w:eastAsia="Times New Roman" w:hAnsi="Times New Roman"/>
          <w:b/>
          <w:sz w:val="28"/>
          <w:szCs w:val="28"/>
        </w:rPr>
        <w:t xml:space="preserve">начальной подготовки по виду спорта </w:t>
      </w:r>
      <w:r>
        <w:rPr>
          <w:rFonts w:ascii="Times New Roman" w:cs="Times New Roman" w:hAnsi="Times New Roman"/>
          <w:b/>
          <w:sz w:val="28"/>
          <w:szCs w:val="28"/>
        </w:rPr>
        <w:t>«бокс».</w:t>
      </w:r>
    </w:p>
    <w:tbl>
      <w:tblPr>
        <w:tblW w:w="10065" w:type="dxa"/>
        <w:tblInd w:w="109" w:type="dxa"/>
        <w:tblLook w:val="04A0"/>
      </w:tblPr>
      <w:tblGrid>
        <w:gridCol w:w="778"/>
        <w:gridCol w:w="64"/>
        <w:gridCol w:w="2795"/>
        <w:gridCol w:w="59"/>
        <w:gridCol w:w="1502"/>
        <w:gridCol w:w="59"/>
        <w:gridCol w:w="1221"/>
        <w:gridCol w:w="68"/>
        <w:gridCol w:w="1104"/>
        <w:gridCol w:w="68"/>
        <w:gridCol w:w="1269"/>
        <w:gridCol w:w="20"/>
        <w:gridCol w:w="44"/>
        <w:gridCol w:w="50"/>
        <w:gridCol w:w="63"/>
        <w:gridCol w:w="901"/>
      </w:tblGrid>
      <w:tr>
        <w:trPr>
          <w:cantSplit w:val="on"/>
          <w:trHeight w:val="23"/>
        </w:trPr>
        <w:tc>
          <w:tcPr>
            <w:cnfStyle w:val="101000000000"/>
            <w:tcW w:w="786"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bookmarkEnd w:id="0"/>
            <w:r>
              <w:rPr>
                <w:rFonts w:ascii="Times New Roman" w:cs="Times New Roman" w:hAnsi="Times New Roman"/>
                <w:bCs/>
                <w:sz w:val="24"/>
                <w:szCs w:val="24"/>
              </w:rPr>
              <w:t>№</w:t>
            </w:r>
          </w:p>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п/п</w:t>
            </w:r>
          </w:p>
        </w:tc>
        <w:tc>
          <w:tcPr>
            <w:cnfStyle w:val="100000000000"/>
            <w:tcW w:w="2888"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Упражнения</w:t>
            </w:r>
          </w:p>
        </w:tc>
        <w:tc>
          <w:tcPr>
            <w:cnfStyle w:val="100000000000"/>
            <w:tcW w:w="1577"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Единица и</w:t>
            </w:r>
            <w:r>
              <w:rPr>
                <w:rFonts w:ascii="Times New Roman" w:cs="Times New Roman" w:hAnsi="Times New Roman"/>
                <w:bCs/>
                <w:sz w:val="24"/>
                <w:szCs w:val="24"/>
              </w:rPr>
              <w:t>з</w:t>
            </w:r>
            <w:r>
              <w:rPr>
                <w:rFonts w:ascii="Times New Roman" w:cs="Times New Roman" w:hAnsi="Times New Roman"/>
                <w:bCs/>
                <w:sz w:val="24"/>
                <w:szCs w:val="24"/>
              </w:rPr>
              <w:t>мерения</w:t>
            </w:r>
          </w:p>
        </w:tc>
        <w:tc>
          <w:tcPr>
            <w:cnfStyle w:val="100000000000"/>
            <w:tcW w:w="2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Норматив до года обучения</w:t>
            </w:r>
          </w:p>
        </w:tc>
        <w:tc>
          <w:tcPr>
            <w:cnfStyle w:val="100000000000"/>
            <w:tcW w:w="2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Норматив свыше года обучения</w:t>
            </w:r>
          </w:p>
        </w:tc>
      </w:tr>
      <w:tr>
        <w:trPr>
          <w:cantSplit w:val="on"/>
          <w:trHeight w:val="23"/>
        </w:trPr>
        <w:tc>
          <w:tcPr>
            <w:cnfStyle w:val="001000100000"/>
            <w:tcW w:w="786"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p>
        </w:tc>
        <w:tc>
          <w:tcPr>
            <w:cnfStyle w:val="000000100000"/>
            <w:tcW w:w="2888"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p>
        </w:tc>
        <w:tc>
          <w:tcPr>
            <w:cnfStyle w:val="000000100000"/>
            <w:tcW w:w="1577"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lang w:val="en-US"/>
              </w:rPr>
            </w:pPr>
          </w:p>
        </w:tc>
        <w:tc>
          <w:tcPr>
            <w:cnfStyle w:val="000000100000"/>
            <w:tcW w:w="1360" w:type="dxa"/>
            <w:gridSpan w:val="3"/>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мальчики</w:t>
            </w:r>
          </w:p>
        </w:tc>
        <w:tc>
          <w:tcPr>
            <w:cnfStyle w:val="000000100000"/>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девочки</w:t>
            </w:r>
          </w:p>
        </w:tc>
        <w:tc>
          <w:tcPr>
            <w:cnfStyle w:val="000000100000"/>
            <w:tcW w:w="13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мальчики</w:t>
            </w:r>
          </w:p>
        </w:tc>
        <w:tc>
          <w:tcPr>
            <w:cnfStyle w:val="000000100000"/>
            <w:tcW w:w="9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девочки</w:t>
            </w:r>
          </w:p>
        </w:tc>
      </w:tr>
      <w:tr>
        <w:trPr>
          <w:cantSplit w:val="on"/>
          <w:trHeight w:val="567"/>
        </w:trPr>
        <w:tc>
          <w:tcPr>
            <w:cnfStyle w:val="001000010000"/>
            <w:tcW w:w="1006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ind w:left="720"/>
              <w:contextualSpacing w:val="on"/>
              <w:jc w:val="center"/>
              <w:rPr>
                <w:rFonts w:ascii="Times New Roman" w:cs="Times New Roman" w:hAnsi="Times New Roman"/>
                <w:sz w:val="24"/>
                <w:szCs w:val="24"/>
              </w:rPr>
            </w:pPr>
            <w:r>
              <w:rPr>
                <w:rFonts w:ascii="Times New Roman" w:cs="Times New Roman" w:hAnsi="Times New Roman"/>
                <w:sz w:val="24"/>
                <w:szCs w:val="24"/>
              </w:rPr>
              <w:t>1. Нормативы общей физической подготовки для возрастной группы 9-10 лет</w:t>
            </w:r>
          </w:p>
        </w:tc>
      </w:tr>
      <w:tr>
        <w:trPr>
          <w:cantSplit w:val="on"/>
          <w:trHeight w:val="23"/>
        </w:trPr>
        <w:tc>
          <w:tcPr>
            <w:cnfStyle w:val="001000100000"/>
            <w:tcW w:w="786"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lang w:val="en-US"/>
              </w:rPr>
              <w:t>1.</w:t>
            </w:r>
          </w:p>
        </w:tc>
        <w:tc>
          <w:tcPr>
            <w:cnfStyle w:val="000000100000"/>
            <w:tcW w:w="2888"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Бег на 30 м </w:t>
            </w:r>
          </w:p>
        </w:tc>
        <w:tc>
          <w:tcPr>
            <w:cnfStyle w:val="000000100000"/>
            <w:tcW w:w="1577"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 </w:t>
            </w:r>
          </w:p>
        </w:tc>
        <w:tc>
          <w:tcPr>
            <w:cnfStyle w:val="000000100000"/>
            <w:tcW w:w="2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w:t>
            </w:r>
          </w:p>
        </w:tc>
        <w:tc>
          <w:tcPr>
            <w:cnfStyle w:val="000000100000"/>
            <w:tcW w:w="2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w:t>
            </w:r>
          </w:p>
        </w:tc>
      </w:tr>
      <w:tr>
        <w:trPr>
          <w:cantSplit w:val="on"/>
          <w:trHeight w:val="23"/>
        </w:trPr>
        <w:tc>
          <w:tcPr>
            <w:cnfStyle w:val="001000010000"/>
            <w:tcW w:w="786"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cs="Times New Roman" w:hAnsi="Times New Roman"/>
                <w:sz w:val="24"/>
                <w:szCs w:val="24"/>
              </w:rPr>
            </w:pPr>
          </w:p>
        </w:tc>
        <w:tc>
          <w:tcPr>
            <w:cnfStyle w:val="000000010000"/>
            <w:tcW w:w="2888" w:type="dxa"/>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cs="Times New Roman" w:hAnsi="Times New Roman"/>
                <w:sz w:val="24"/>
                <w:szCs w:val="24"/>
              </w:rPr>
            </w:pPr>
          </w:p>
        </w:tc>
        <w:tc>
          <w:tcPr>
            <w:cnfStyle w:val="000000010000"/>
            <w:tcW w:w="1577" w:type="dxa"/>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cs="Times New Roman" w:hAnsi="Times New Roman"/>
                <w:sz w:val="24"/>
                <w:szCs w:val="24"/>
              </w:rPr>
            </w:pPr>
          </w:p>
        </w:tc>
        <w:tc>
          <w:tcPr>
            <w:cnfStyle w:val="000000010000"/>
            <w:tcW w:w="1360" w:type="dxa"/>
            <w:gridSpan w:val="3"/>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6,2 </w:t>
            </w:r>
          </w:p>
        </w:tc>
        <w:tc>
          <w:tcPr>
            <w:cnfStyle w:val="000000010000"/>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6,4 </w:t>
            </w:r>
          </w:p>
        </w:tc>
        <w:tc>
          <w:tcPr>
            <w:cnfStyle w:val="000000010000"/>
            <w:tcW w:w="1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lang w:val="en-US"/>
              </w:rPr>
              <w:t>–</w:t>
            </w:r>
          </w:p>
        </w:tc>
        <w:tc>
          <w:tcPr>
            <w:cnfStyle w:val="000000010000"/>
            <w:tcW w:w="94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ConsPlusNormal"/>
              <w:jc w:val="center"/>
              <w:rPr>
                <w:rFonts w:ascii="Times New Roman" w:cs="Times New Roman" w:hAnsi="Times New Roman"/>
                <w:sz w:val="24"/>
                <w:szCs w:val="24"/>
              </w:rPr>
            </w:pPr>
            <w:r>
              <w:rPr>
                <w:rFonts w:ascii="Times New Roman" w:cs="Times New Roman" w:hAnsi="Times New Roman"/>
                <w:sz w:val="24"/>
                <w:szCs w:val="24"/>
                <w:lang w:val="en-US"/>
              </w:rPr>
              <w:t>–</w:t>
            </w:r>
          </w:p>
        </w:tc>
      </w:tr>
      <w:tr>
        <w:trPr>
          <w:cantSplit w:val="on"/>
          <w:trHeight w:val="23"/>
        </w:trPr>
        <w:tc>
          <w:tcPr>
            <w:cnfStyle w:val="001000100000"/>
            <w:tcW w:w="786"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1.2.</w:t>
            </w:r>
          </w:p>
        </w:tc>
        <w:tc>
          <w:tcPr>
            <w:cnfStyle w:val="000000100000"/>
            <w:tcW w:w="2888"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Бег на 1000 м </w:t>
            </w:r>
          </w:p>
        </w:tc>
        <w:tc>
          <w:tcPr>
            <w:cnfStyle w:val="000000100000"/>
            <w:tcW w:w="1577"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мин, с </w:t>
            </w:r>
          </w:p>
        </w:tc>
        <w:tc>
          <w:tcPr>
            <w:cnfStyle w:val="000000100000"/>
            <w:tcW w:w="2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c>
          <w:tcPr>
            <w:cnfStyle w:val="000000100000"/>
            <w:tcW w:w="2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r>
      <w:tr>
        <w:trPr>
          <w:cantSplit w:val="on"/>
          <w:trHeight w:val="23"/>
        </w:trPr>
        <w:tc>
          <w:tcPr>
            <w:cnfStyle w:val="001000010000"/>
            <w:tcW w:w="786"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888"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577"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360" w:type="dxa"/>
            <w:gridSpan w:val="3"/>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6.10 </w:t>
            </w:r>
          </w:p>
        </w:tc>
        <w:tc>
          <w:tcPr>
            <w:cnfStyle w:val="000000010000"/>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6.30 </w:t>
            </w:r>
          </w:p>
        </w:tc>
        <w:tc>
          <w:tcPr>
            <w:cnfStyle w:val="000000010000"/>
            <w:tcW w:w="13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5.50</w:t>
            </w:r>
          </w:p>
        </w:tc>
        <w:tc>
          <w:tcPr>
            <w:cnfStyle w:val="000000010000"/>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6.20 </w:t>
            </w:r>
          </w:p>
        </w:tc>
      </w:tr>
      <w:tr>
        <w:trPr>
          <w:cantSplit w:val="on"/>
          <w:trHeight w:val="23"/>
        </w:trPr>
        <w:tc>
          <w:tcPr>
            <w:cnfStyle w:val="001000100000"/>
            <w:tcW w:w="786"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2888"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Сгибание и разгибание рук в упоре лежа на п</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лу </w:t>
            </w:r>
          </w:p>
        </w:tc>
        <w:tc>
          <w:tcPr>
            <w:cnfStyle w:val="000000100000"/>
            <w:tcW w:w="1577"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количество раз </w:t>
            </w:r>
          </w:p>
        </w:tc>
        <w:tc>
          <w:tcPr>
            <w:cnfStyle w:val="000000100000"/>
            <w:tcW w:w="2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100000"/>
            <w:tcW w:w="2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010000"/>
            <w:tcW w:w="786"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888"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577"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360" w:type="dxa"/>
            <w:gridSpan w:val="3"/>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10 </w:t>
            </w:r>
          </w:p>
        </w:tc>
        <w:tc>
          <w:tcPr>
            <w:cnfStyle w:val="000000010000"/>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5 </w:t>
            </w:r>
          </w:p>
        </w:tc>
        <w:tc>
          <w:tcPr>
            <w:cnfStyle w:val="000000010000"/>
            <w:tcW w:w="13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13</w:t>
            </w:r>
          </w:p>
        </w:tc>
        <w:tc>
          <w:tcPr>
            <w:cnfStyle w:val="000000010000"/>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w:t>
            </w:r>
          </w:p>
        </w:tc>
      </w:tr>
      <w:tr>
        <w:trPr>
          <w:cantSplit w:val="on"/>
          <w:trHeight w:val="23"/>
        </w:trPr>
        <w:tc>
          <w:tcPr>
            <w:cnfStyle w:val="001000100000"/>
            <w:tcW w:w="786"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1.4.</w:t>
            </w:r>
          </w:p>
        </w:tc>
        <w:tc>
          <w:tcPr>
            <w:cnfStyle w:val="000000100000"/>
            <w:tcW w:w="2888"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Наклон вперед из пол</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жения стоя на гимнаст</w:t>
            </w:r>
            <w:r>
              <w:rPr>
                <w:rFonts w:ascii="Times New Roman" w:cs="Times New Roman" w:eastAsia="Times New Roman" w:hAnsi="Times New Roman"/>
                <w:sz w:val="24"/>
                <w:szCs w:val="24"/>
                <w:lang w:eastAsia="ru-RU"/>
              </w:rPr>
              <w:t>и</w:t>
            </w:r>
            <w:r>
              <w:rPr>
                <w:rFonts w:ascii="Times New Roman" w:cs="Times New Roman" w:eastAsia="Times New Roman" w:hAnsi="Times New Roman"/>
                <w:sz w:val="24"/>
                <w:szCs w:val="24"/>
                <w:lang w:eastAsia="ru-RU"/>
              </w:rPr>
              <w:t>ческой скамье</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(от уровня скамьи)</w:t>
            </w:r>
          </w:p>
        </w:tc>
        <w:tc>
          <w:tcPr>
            <w:cnfStyle w:val="000000100000"/>
            <w:tcW w:w="1577" w:type="dxa"/>
            <w:gridSpan w:val="2"/>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см </w:t>
            </w:r>
          </w:p>
        </w:tc>
        <w:tc>
          <w:tcPr>
            <w:cnfStyle w:val="000000100000"/>
            <w:tcW w:w="25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100000"/>
            <w:tcW w:w="2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010000"/>
            <w:tcW w:w="786" w:type="dxa"/>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888"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577" w:type="dxa"/>
            <w:gridSpan w:val="2"/>
            <w:vMerge w:val="continue"/>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360" w:type="dxa"/>
            <w:gridSpan w:val="3"/>
            <w:tcBorders>
              <w:top w:val="single" w:color="000000" w:sz="4" w:space="0"/>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+2 </w:t>
            </w:r>
          </w:p>
        </w:tc>
        <w:tc>
          <w:tcPr>
            <w:cnfStyle w:val="000000010000"/>
            <w:tcW w:w="11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+3</w:t>
            </w:r>
          </w:p>
        </w:tc>
        <w:tc>
          <w:tcPr>
            <w:cnfStyle w:val="00000001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+3</w:t>
            </w:r>
          </w:p>
        </w:tc>
        <w:tc>
          <w:tcPr>
            <w:cnfStyle w:val="00000001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+4</w:t>
            </w:r>
          </w:p>
        </w:tc>
      </w:tr>
      <w:tr>
        <w:trPr>
          <w:cantSplit w:val="on"/>
          <w:trHeight w:val="23"/>
        </w:trPr>
        <w:tc>
          <w:tcPr>
            <w:cnfStyle w:val="00100010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1.5.</w:t>
            </w:r>
          </w:p>
        </w:tc>
        <w:tc>
          <w:tcPr>
            <w:cnfStyle w:val="00000010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Челночный бег 3x10 м </w:t>
            </w:r>
          </w:p>
        </w:tc>
        <w:tc>
          <w:tcPr>
            <w:cnfStyle w:val="00000010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 </w:t>
            </w:r>
          </w:p>
        </w:tc>
        <w:tc>
          <w:tcPr>
            <w:cnfStyle w:val="00000010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c>
          <w:tcPr>
            <w:cnfStyle w:val="00000010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r>
      <w:tr>
        <w:trPr>
          <w:cantSplit w:val="on"/>
          <w:trHeight w:val="23"/>
        </w:trPr>
        <w:tc>
          <w:tcPr>
            <w:cnfStyle w:val="00100001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9,6 </w:t>
            </w:r>
          </w:p>
        </w:tc>
        <w:tc>
          <w:tcPr>
            <w:cnfStyle w:val="00000001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9,9 </w:t>
            </w:r>
          </w:p>
        </w:tc>
        <w:tc>
          <w:tcPr>
            <w:cnfStyle w:val="00000001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9,0</w:t>
            </w:r>
          </w:p>
        </w:tc>
        <w:tc>
          <w:tcPr>
            <w:cnfStyle w:val="00000001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10,4 </w:t>
            </w:r>
          </w:p>
        </w:tc>
      </w:tr>
      <w:tr>
        <w:trPr>
          <w:cantSplit w:val="on"/>
          <w:trHeight w:val="23"/>
        </w:trPr>
        <w:tc>
          <w:tcPr>
            <w:cnfStyle w:val="00100010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1.6.</w:t>
            </w:r>
          </w:p>
        </w:tc>
        <w:tc>
          <w:tcPr>
            <w:cnfStyle w:val="00000010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Прыжок в длину с места толчком двумя ногами </w:t>
            </w:r>
          </w:p>
        </w:tc>
        <w:tc>
          <w:tcPr>
            <w:cnfStyle w:val="00000010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см </w:t>
            </w:r>
          </w:p>
        </w:tc>
        <w:tc>
          <w:tcPr>
            <w:cnfStyle w:val="00000010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10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01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130 </w:t>
            </w:r>
          </w:p>
        </w:tc>
        <w:tc>
          <w:tcPr>
            <w:cnfStyle w:val="00000001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120 </w:t>
            </w:r>
          </w:p>
        </w:tc>
        <w:tc>
          <w:tcPr>
            <w:cnfStyle w:val="00000001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150 </w:t>
            </w:r>
          </w:p>
        </w:tc>
        <w:tc>
          <w:tcPr>
            <w:cnfStyle w:val="00000001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135 </w:t>
            </w:r>
          </w:p>
        </w:tc>
      </w:tr>
      <w:tr>
        <w:trPr>
          <w:cantSplit w:val="on"/>
          <w:trHeight w:val="23"/>
        </w:trPr>
        <w:tc>
          <w:tcPr>
            <w:cnfStyle w:val="00100010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1.7.</w:t>
            </w:r>
          </w:p>
        </w:tc>
        <w:tc>
          <w:tcPr>
            <w:cnfStyle w:val="00000010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Метание мяча</w:t>
            </w:r>
          </w:p>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весом 150 г </w:t>
            </w:r>
          </w:p>
        </w:tc>
        <w:tc>
          <w:tcPr>
            <w:cnfStyle w:val="00000010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 </w:t>
            </w:r>
          </w:p>
        </w:tc>
        <w:tc>
          <w:tcPr>
            <w:cnfStyle w:val="00000010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10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01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19 </w:t>
            </w:r>
          </w:p>
        </w:tc>
        <w:tc>
          <w:tcPr>
            <w:cnfStyle w:val="00000001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13 </w:t>
            </w:r>
          </w:p>
        </w:tc>
        <w:tc>
          <w:tcPr>
            <w:cnfStyle w:val="00000001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24 </w:t>
            </w:r>
          </w:p>
        </w:tc>
        <w:tc>
          <w:tcPr>
            <w:cnfStyle w:val="00000001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16 </w:t>
            </w:r>
          </w:p>
        </w:tc>
      </w:tr>
      <w:tr>
        <w:trPr>
          <w:cantSplit w:val="on"/>
          <w:trHeight w:val="23"/>
        </w:trPr>
        <w:tc>
          <w:tcPr>
            <w:cnfStyle w:val="001000100000"/>
            <w:tcW w:w="10065" w:type="dxa"/>
            <w:gridSpan w:val="1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2. Нормативы общей физической подготовки для возрастной группы 11-12 лет</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2.1.</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Бег на 60 м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10,9</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11,3</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10,4</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10,9</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2.2.</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Бег на 1500 м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мин, с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8.20</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8.55</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8.05</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8.29</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2.3.</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Сгибание и разгибание рук в упоре лежа на п</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лу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количество раз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13</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7</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18</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9</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2.4.</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Подтягивание из виса на высокой перекладине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количество раз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3</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2.5.</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Подтягивание из виса лежа на низкой</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перекладине 90 см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количество раз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9 </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11 </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2.6.</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Наклон вперед из пол</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жения стоя на гимнаст</w:t>
            </w:r>
            <w:r>
              <w:rPr>
                <w:rFonts w:ascii="Times New Roman" w:cs="Times New Roman" w:eastAsia="Times New Roman" w:hAnsi="Times New Roman"/>
                <w:sz w:val="24"/>
                <w:szCs w:val="24"/>
                <w:lang w:eastAsia="ru-RU"/>
              </w:rPr>
              <w:t>и</w:t>
            </w:r>
            <w:r>
              <w:rPr>
                <w:rFonts w:ascii="Times New Roman" w:cs="Times New Roman" w:eastAsia="Times New Roman" w:hAnsi="Times New Roman"/>
                <w:sz w:val="24"/>
                <w:szCs w:val="24"/>
                <w:lang w:eastAsia="ru-RU"/>
              </w:rPr>
              <w:t>ческой скамье</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(от уровня скамьи)</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см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+3</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+4</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+5</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+6</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2.7.</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Челночный бег 3x10 м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более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9,0</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10,4</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8,7</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9,1</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2.8.</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Прыжок в длину с места толчком двумя ногами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см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150</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135</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160</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145</w:t>
            </w:r>
          </w:p>
        </w:tc>
      </w:tr>
      <w:tr>
        <w:trPr>
          <w:cantSplit w:val="on"/>
          <w:trHeight w:val="23"/>
        </w:trPr>
        <w:tc>
          <w:tcPr>
            <w:cnfStyle w:val="001000010000"/>
            <w:tcW w:w="786" w:type="dxa"/>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2.9.</w:t>
            </w:r>
          </w:p>
        </w:tc>
        <w:tc>
          <w:tcPr>
            <w:cnfStyle w:val="000000010000"/>
            <w:tcW w:w="2888"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Метание мяча</w:t>
            </w:r>
          </w:p>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весом 150 г </w:t>
            </w:r>
          </w:p>
        </w:tc>
        <w:tc>
          <w:tcPr>
            <w:cnfStyle w:val="00000001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 </w:t>
            </w:r>
          </w:p>
        </w:tc>
        <w:tc>
          <w:tcPr>
            <w:cnfStyle w:val="000000010000"/>
            <w:tcW w:w="2544"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010000"/>
            <w:tcW w:w="2270" w:type="dxa"/>
            <w:gridSpan w:val="6"/>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100000"/>
            <w:tcW w:w="786" w:type="dxa"/>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2888"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10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360" w:type="dxa"/>
            <w:gridSpan w:val="3"/>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24</w:t>
            </w:r>
          </w:p>
        </w:tc>
        <w:tc>
          <w:tcPr>
            <w:cnfStyle w:val="00000010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16</w:t>
            </w:r>
          </w:p>
        </w:tc>
        <w:tc>
          <w:tcPr>
            <w:cnfStyle w:val="000000100000"/>
            <w:tcW w:w="1353" w:type="dxa"/>
            <w:gridSpan w:val="4"/>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26</w:t>
            </w:r>
          </w:p>
        </w:tc>
        <w:tc>
          <w:tcPr>
            <w:cnfStyle w:val="000000100000"/>
            <w:tcW w:w="917"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18</w:t>
            </w:r>
          </w:p>
        </w:tc>
      </w:tr>
      <w:tr>
        <w:trPr>
          <w:cantSplit w:val="on"/>
          <w:trHeight w:val="23"/>
        </w:trPr>
        <w:tc>
          <w:tcPr>
            <w:cnfStyle w:val="001000010000"/>
            <w:tcW w:w="10065" w:type="dxa"/>
            <w:gridSpan w:val="16"/>
            <w:tcBorders>
              <w:left w:val="single" w:color="000000" w:sz="4" w:space="0"/>
              <w:bottom w:val="single" w:color="000000" w:sz="4" w:space="0"/>
              <w:right w:val="single" w:color="000000" w:sz="4" w:space="0"/>
            </w:tcBorders>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 xml:space="preserve">3. </w:t>
            </w:r>
            <w:r>
              <w:rPr>
                <w:rFonts w:ascii="Times New Roman" w:cs="Times New Roman" w:eastAsia="Times New Roman" w:hAnsi="Times New Roman"/>
                <w:sz w:val="24"/>
                <w:szCs w:val="24"/>
                <w:lang w:eastAsia="ru-RU"/>
              </w:rPr>
              <w:t>Нормативы специальной физической подготовки</w:t>
            </w:r>
          </w:p>
        </w:tc>
      </w:tr>
      <w:tr>
        <w:trPr>
          <w:cantSplit w:val="on"/>
          <w:trHeight w:val="23"/>
        </w:trPr>
        <w:tc>
          <w:tcPr>
            <w:cnfStyle w:val="001000100000"/>
            <w:tcW w:w="850" w:type="dxa"/>
            <w:gridSpan w:val="2"/>
            <w:vMerge w:val="restart"/>
            <w:tcBorders>
              <w:left w:val="single" w:color="000000" w:sz="4" w:space="0"/>
            </w:tcBorders>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w:t>
            </w:r>
          </w:p>
        </w:tc>
        <w:tc>
          <w:tcPr>
            <w:cnfStyle w:val="000000100000"/>
            <w:tcW w:w="2883"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Исходное положение – стоя, ноги на ширине плеч, согнуты в коленях. Бросок набивного мяча весом 2 кг снизу-вперед двумя руками </w:t>
            </w:r>
          </w:p>
        </w:tc>
        <w:tc>
          <w:tcPr>
            <w:cnfStyle w:val="000000100000"/>
            <w:tcW w:w="1577" w:type="dxa"/>
            <w:gridSpan w:val="2"/>
            <w:vMerge w:val="restart"/>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м </w:t>
            </w:r>
          </w:p>
        </w:tc>
        <w:tc>
          <w:tcPr>
            <w:cnfStyle w:val="000000100000"/>
            <w:tcW w:w="2417" w:type="dxa"/>
            <w:gridSpan w:val="3"/>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c>
          <w:tcPr>
            <w:cnfStyle w:val="000000100000"/>
            <w:tcW w:w="2338" w:type="dxa"/>
            <w:gridSpan w:val="7"/>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не менее </w:t>
            </w:r>
          </w:p>
        </w:tc>
      </w:tr>
      <w:tr>
        <w:trPr>
          <w:cantSplit w:val="on"/>
          <w:trHeight w:val="23"/>
        </w:trPr>
        <w:tc>
          <w:tcPr>
            <w:cnfStyle w:val="001000010000"/>
            <w:tcW w:w="850" w:type="dxa"/>
            <w:gridSpan w:val="2"/>
            <w:vMerge w:val="continue"/>
            <w:tcBorders>
              <w:left w:val="single" w:color="000000" w:sz="4" w:space="0"/>
              <w:bottom w:val="single" w:color="000000" w:sz="4" w:space="0"/>
            </w:tcBorders>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010000"/>
            <w:tcW w:w="2883"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010000"/>
            <w:tcW w:w="1577" w:type="dxa"/>
            <w:gridSpan w:val="2"/>
            <w:vMerge w:val="continue"/>
            <w:tcBorders>
              <w:left w:val="single" w:color="000000" w:sz="4" w:space="0"/>
              <w:bottom w:val="single" w:color="000000" w:sz="4"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1233" w:type="dxa"/>
            <w:tcBorders>
              <w:left w:val="single" w:color="000000" w:sz="4" w:space="0"/>
              <w:bottom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p>
        </w:tc>
        <w:tc>
          <w:tcPr>
            <w:cnfStyle w:val="000000010000"/>
            <w:tcW w:w="1184"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 </w:t>
            </w:r>
          </w:p>
        </w:tc>
        <w:tc>
          <w:tcPr>
            <w:cnfStyle w:val="000000010000"/>
            <w:tcW w:w="1353" w:type="dxa"/>
            <w:gridSpan w:val="2"/>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7 </w:t>
            </w:r>
          </w:p>
        </w:tc>
        <w:tc>
          <w:tcPr>
            <w:cnfStyle w:val="000000010000"/>
            <w:tcW w:w="985" w:type="dxa"/>
            <w:gridSpan w:val="5"/>
            <w:tcBorders>
              <w:left w:val="single" w:color="000000" w:sz="4" w:space="0"/>
              <w:bottom w:val="single" w:color="000000" w:sz="4" w:space="0"/>
              <w:right w:val="single" w:color="000000" w:sz="4"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eastAsia="Times New Roman" w:hAnsi="Times New Roman"/>
                <w:sz w:val="24"/>
                <w:szCs w:val="24"/>
                <w:lang w:eastAsia="ru-RU"/>
              </w:rPr>
              <w:t>6 </w:t>
            </w:r>
          </w:p>
        </w:tc>
      </w:tr>
    </w:tbl>
    <w:p>
      <w:pPr>
        <w:pStyle w:val="ConsPlusNormal"/>
        <w:jc w:val="both"/>
        <w:rPr>
          <w:rFonts w:asciiTheme="minorHAnsi" w:cstheme="minorHAnsi" w:hAnsiTheme="minorHAnsi"/>
          <w:szCs w:val="20"/>
        </w:rPr>
      </w:pPr>
    </w:p>
    <w:p>
      <w:pPr>
        <w:spacing w:after="0" w:line="240" w:lineRule="auto"/>
        <w:jc w:val="center"/>
        <w:rPr>
          <w:rFonts w:ascii="Times New Roman" w:cs="Times New Roman" w:hAnsi="Times New Roman"/>
          <w:b/>
          <w:sz w:val="28"/>
          <w:szCs w:val="28"/>
        </w:rPr>
      </w:pPr>
      <w:r>
        <w:rPr>
          <w:rFonts w:ascii="Times New Roman" w:cs="Times New Roman" w:eastAsia="Times New Roman" w:hAnsi="Times New Roman"/>
          <w:b/>
          <w:sz w:val="24"/>
          <w:szCs w:val="24"/>
        </w:rPr>
        <w:t>Нормативы общей физической и специальной физической подготовки</w:t>
      </w:r>
      <w:r>
        <w:rPr>
          <w:rFonts w:ascii="Times New Roman" w:cs="Times New Roman" w:hAnsi="Times New Roman"/>
          <w:b/>
          <w:sz w:val="24"/>
          <w:szCs w:val="24"/>
        </w:rPr>
        <w:br w:type="textWrapping"/>
      </w:r>
      <w:r>
        <w:rPr>
          <w:rFonts w:ascii="Times New Roman" w:cs="Times New Roman" w:hAnsi="Times New Roman"/>
          <w:b/>
          <w:sz w:val="24"/>
          <w:szCs w:val="24"/>
        </w:rPr>
        <w:t xml:space="preserve">и </w:t>
      </w:r>
      <w:r>
        <w:rPr>
          <w:rFonts w:ascii="Times New Roman" w:cs="Times New Roman" w:hAnsi="Times New Roman"/>
          <w:b/>
          <w:bCs/>
          <w:sz w:val="24"/>
          <w:szCs w:val="24"/>
        </w:rPr>
        <w:t>уровень спортивной квалификации (спортивные разряды)</w:t>
      </w:r>
      <w:r>
        <w:rPr>
          <w:rFonts w:ascii="Times New Roman" w:cs="Times New Roman" w:hAnsi="Times New Roman"/>
          <w:b/>
          <w:sz w:val="24"/>
          <w:szCs w:val="24"/>
        </w:rPr>
        <w:t xml:space="preserve">для зачисления </w:t>
      </w:r>
      <w:r>
        <w:rPr>
          <w:rFonts w:ascii="Times New Roman" w:cs="Times New Roman" w:hAnsi="Times New Roman"/>
          <w:b/>
          <w:sz w:val="24"/>
          <w:szCs w:val="24"/>
        </w:rPr>
        <w:br w:type="textWrapping"/>
      </w:r>
      <w:r>
        <w:rPr>
          <w:rFonts w:ascii="Times New Roman" w:cs="Times New Roman" w:hAnsi="Times New Roman"/>
          <w:b/>
          <w:sz w:val="24"/>
          <w:szCs w:val="24"/>
        </w:rPr>
        <w:t xml:space="preserve">и перевода на </w:t>
      </w:r>
      <w:r>
        <w:rPr>
          <w:rFonts w:ascii="Times New Roman" w:cs="Times New Roman" w:eastAsia="Times New Roman" w:hAnsi="Times New Roman"/>
          <w:b/>
          <w:sz w:val="24"/>
          <w:szCs w:val="24"/>
        </w:rPr>
        <w:t>учебно-тренировочный этап (этап спортивной специализации</w:t>
      </w:r>
      <w:r>
        <w:rPr>
          <w:rFonts w:ascii="Times New Roman" w:cs="Times New Roman" w:eastAsia="Times New Roman" w:hAnsi="Times New Roman"/>
          <w:b/>
          <w:sz w:val="28"/>
          <w:szCs w:val="28"/>
        </w:rPr>
        <w:t xml:space="preserve">) </w:t>
      </w:r>
      <w:r>
        <w:rPr>
          <w:rFonts w:ascii="Times New Roman" w:cs="Times New Roman" w:eastAsia="Times New Roman" w:hAnsi="Times New Roman"/>
          <w:b/>
          <w:sz w:val="28"/>
          <w:szCs w:val="28"/>
        </w:rPr>
        <w:br w:type="textWrapping"/>
      </w:r>
      <w:r>
        <w:rPr>
          <w:rFonts w:ascii="Times New Roman" w:cs="Times New Roman" w:eastAsia="Times New Roman" w:hAnsi="Times New Roman"/>
          <w:b/>
          <w:sz w:val="28"/>
          <w:szCs w:val="28"/>
        </w:rPr>
        <w:t xml:space="preserve">по виду спорта </w:t>
      </w:r>
      <w:r>
        <w:rPr>
          <w:rFonts w:ascii="Times New Roman" w:cs="Times New Roman" w:hAnsi="Times New Roman"/>
          <w:b/>
          <w:sz w:val="28"/>
          <w:szCs w:val="28"/>
        </w:rPr>
        <w:t>«бокс»</w:t>
      </w:r>
    </w:p>
    <w:tbl>
      <w:tblPr>
        <w:tblW w:w="9923" w:type="dxa"/>
        <w:tblInd w:w="149" w:type="dxa"/>
        <w:tblLayout w:type="fixed"/>
        <w:tblCellMar>
          <w:left w:w="149" w:type="dxa"/>
          <w:right w:w="149" w:type="dxa"/>
        </w:tblCellMar>
        <w:tblLook w:val="04A0"/>
      </w:tblPr>
      <w:tblGrid>
        <w:gridCol w:w="851"/>
        <w:gridCol w:w="3031"/>
        <w:gridCol w:w="2240"/>
        <w:gridCol w:w="143"/>
        <w:gridCol w:w="1957"/>
        <w:gridCol w:w="1701"/>
      </w:tblGrid>
      <w:tr>
        <w:trPr/>
        <w:tc>
          <w:tcPr>
            <w:cnfStyle w:val="101000000000"/>
            <w:tcW w:w="851" w:type="dxa"/>
            <w:vMerge w:val="restart"/>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п/п </w:t>
            </w:r>
          </w:p>
        </w:tc>
        <w:tc>
          <w:tcPr>
            <w:cnfStyle w:val="100000000000"/>
            <w:tcW w:w="3031" w:type="dxa"/>
            <w:vMerge w:val="restart"/>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Упражнения </w:t>
            </w:r>
          </w:p>
        </w:tc>
        <w:tc>
          <w:tcPr>
            <w:cnfStyle w:val="100000000000"/>
            <w:tcW w:w="2383" w:type="dxa"/>
            <w:gridSpan w:val="2"/>
            <w:vMerge w:val="restart"/>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Единица измерения </w:t>
            </w:r>
          </w:p>
        </w:tc>
        <w:tc>
          <w:tcPr>
            <w:cnfStyle w:val="100000000000"/>
            <w:tcW w:w="365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Норматив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юноши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девушки </w:t>
            </w:r>
          </w:p>
        </w:tc>
      </w:tr>
      <w:tr>
        <w:trPr/>
        <w:tc>
          <w:tcPr>
            <w:cnfStyle w:val="001000010000"/>
            <w:tcW w:w="9923" w:type="dxa"/>
            <w:gridSpan w:val="6"/>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1. Нормативы общей физической подготовки для возрастной группы 12 лет</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на 60 м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10,4 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10,9 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1.2.</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на 1500 м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мин, с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8.05 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8.29 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Сгибание и разгибание рук в упоре лежа на полу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Подтягивание из виса на </w:t>
            </w:r>
            <w:r>
              <w:rPr>
                <w:rFonts w:ascii="Times New Roman" w:cs="Times New Roman" w:eastAsia="Times New Roman" w:hAnsi="Times New Roman"/>
                <w:sz w:val="24"/>
                <w:szCs w:val="24"/>
                <w:lang w:eastAsia="ru-RU"/>
              </w:rPr>
              <w:t>высокой перекладине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Наклон вперед из пол</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жения стоя на гимнастической скамье (от уровня скамьи)</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+5 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Челночный бег 3x10 м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9,0 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10,4 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Прыжок в длину с места толчком двумя ногами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150 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135 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ind w:left="-147" w:right="-89"/>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Метание мяча весом 150 г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24 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16 </w:t>
            </w:r>
          </w:p>
        </w:tc>
      </w:tr>
      <w:tr>
        <w:trPr/>
        <w:tc>
          <w:tcPr>
            <w:cnfStyle w:val="001000100000"/>
            <w:tcW w:w="851" w:type="dxa"/>
            <w:vMerge w:val="restart"/>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п/п </w:t>
            </w:r>
          </w:p>
        </w:tc>
        <w:tc>
          <w:tcPr>
            <w:cnfStyle w:val="000000100000"/>
            <w:tcW w:w="3031" w:type="dxa"/>
            <w:vMerge w:val="restart"/>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Упражнения </w:t>
            </w:r>
          </w:p>
        </w:tc>
        <w:tc>
          <w:tcPr>
            <w:cnfStyle w:val="000000100000"/>
            <w:tcW w:w="2383" w:type="dxa"/>
            <w:gridSpan w:val="2"/>
            <w:vMerge w:val="restart"/>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Единица измерения </w:t>
            </w:r>
          </w:p>
        </w:tc>
        <w:tc>
          <w:tcPr>
            <w:cnfStyle w:val="000000100000"/>
            <w:tcW w:w="3658"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Норматив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юноши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девушки </w:t>
            </w:r>
          </w:p>
        </w:tc>
      </w:tr>
      <w:tr>
        <w:trPr/>
        <w:tc>
          <w:tcPr>
            <w:cnfStyle w:val="001000100000"/>
            <w:tcW w:w="9923" w:type="dxa"/>
            <w:gridSpan w:val="6"/>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2. Нормативы общей физической подготовки для возрастной группы 13-15 лет</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2.1.</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на 60 м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9,2 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10,4 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2.2.</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на 2000 м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мин, 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9.40 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11.40 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2.3.</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Сгибание и разгибание рук в упоре лежа на полу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24 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10 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2.4.</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Подтягивание из виса на высокой перекладине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2.5.</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Наклон вперед из пол</w:t>
            </w:r>
            <w:r>
              <w:rPr>
                <w:rFonts w:ascii="Times New Roman" w:cs="Times New Roman" w:eastAsia="Times New Roman" w:hAnsi="Times New Roman"/>
                <w:sz w:val="24"/>
                <w:szCs w:val="24"/>
                <w:lang w:eastAsia="ru-RU"/>
              </w:rPr>
              <w:t>о</w:t>
            </w:r>
            <w:r>
              <w:rPr>
                <w:rFonts w:ascii="Times New Roman" w:cs="Times New Roman" w:eastAsia="Times New Roman" w:hAnsi="Times New Roman"/>
                <w:sz w:val="24"/>
                <w:szCs w:val="24"/>
                <w:lang w:eastAsia="ru-RU"/>
              </w:rPr>
              <w:t>жения стоя на гимнастической скамье (от уровня скамьи)</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+6 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2.6.</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Челночный бег 3x10 м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7,8 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8,8 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2.7.</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Прыжок в длину с места толчком двумя ногами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190 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160 </w:t>
            </w:r>
          </w:p>
        </w:tc>
      </w:tr>
      <w:tr>
        <w:trPr/>
        <w:tc>
          <w:tcPr>
            <w:cnfStyle w:val="001000010000"/>
            <w:tcW w:w="851" w:type="dxa"/>
            <w:vMerge w:val="restart"/>
            <w:tcBorders>
              <w:left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2.8</w:t>
            </w:r>
          </w:p>
        </w:tc>
        <w:tc>
          <w:tcPr>
            <w:cnfStyle w:val="000000010000"/>
            <w:tcW w:w="3031" w:type="dxa"/>
            <w:vMerge w:val="restart"/>
            <w:tcBorders>
              <w:left w:val="single" w:color="000000" w:sz="6" w:space="0"/>
            </w:tcBorders>
            <w:shd w:val="clear" w:color="auto" w:fill="auto"/>
            <w:vAlign w:val="center"/>
          </w:tcPr>
          <w:p>
            <w:pPr>
              <w:spacing w:after="0" w:line="240" w:lineRule="auto"/>
              <w:contextualSpacing w:val="on"/>
              <w:jc w:val="center"/>
              <w:rPr>
                <w:rFonts w:ascii="Times New Roman" w:cs="Times New Roman" w:hAnsi="Times New Roman"/>
                <w:sz w:val="24"/>
                <w:szCs w:val="24"/>
              </w:rPr>
            </w:pPr>
            <w:r>
              <w:rPr>
                <w:rFonts w:ascii="Times New Roman" w:cs="Times New Roman" w:hAnsi="Times New Roman"/>
                <w:sz w:val="24"/>
                <w:szCs w:val="24"/>
              </w:rPr>
              <w:t>Поднимание туловища из положения лёжа на спине (за 1 мин)</w:t>
            </w:r>
          </w:p>
        </w:tc>
        <w:tc>
          <w:tcPr>
            <w:cnfStyle w:val="000000010000"/>
            <w:tcW w:w="2383" w:type="dxa"/>
            <w:gridSpan w:val="2"/>
            <w:vMerge w:val="restart"/>
            <w:tcBorders>
              <w:left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39</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34</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2.8.</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ind w:left="-147" w:right="-89"/>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Метание мяча весом 150 г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34 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21 </w:t>
            </w:r>
          </w:p>
        </w:tc>
      </w:tr>
      <w:tr>
        <w:trPr/>
        <w:tc>
          <w:tcPr>
            <w:cnfStyle w:val="001000010000"/>
            <w:tcW w:w="9923" w:type="dxa"/>
            <w:gridSpan w:val="6"/>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3. Нормативы общей физической подготовки для возрастной группы 16-17 лет</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на 100 м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14,3 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17,2 </w:t>
            </w:r>
          </w:p>
        </w:tc>
      </w:tr>
      <w:tr>
        <w:trPr/>
        <w:tc>
          <w:tcPr>
            <w:cnfStyle w:val="001000100000"/>
            <w:tcW w:w="851" w:type="dxa"/>
            <w:vMerge w:val="restart"/>
            <w:tcBorders>
              <w:lef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3.2.</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на 2000 м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мин, с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010000"/>
            <w:tcW w:w="851" w:type="dxa"/>
            <w:vMerge w:val="continue"/>
            <w:tcBorders>
              <w:left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11.20 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0"/>
                <w:szCs w:val="20"/>
                <w:lang w:eastAsia="ru-RU"/>
              </w:rPr>
            </w:pPr>
            <w:r>
              <w:rPr>
                <w:rFonts w:ascii="Times New Roman" w:cs="Times New Roman" w:eastAsia="Times New Roman" w:hAnsi="Times New Roman"/>
                <w:sz w:val="24"/>
                <w:szCs w:val="24"/>
                <w:lang w:eastAsia="ru-RU"/>
              </w:rPr>
              <w:t>Бег на 3000 м</w:t>
            </w:r>
          </w:p>
        </w:tc>
        <w:tc>
          <w:tcPr>
            <w:cnfStyle w:val="000000100000"/>
            <w:tcW w:w="2383" w:type="dxa"/>
            <w:gridSpan w:val="2"/>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0"/>
                <w:szCs w:val="20"/>
                <w:lang w:eastAsia="ru-RU"/>
              </w:rPr>
            </w:pPr>
            <w:r>
              <w:rPr>
                <w:rFonts w:ascii="Times New Roman" w:cs="Times New Roman" w:eastAsia="Times New Roman" w:hAnsi="Times New Roman"/>
                <w:sz w:val="24"/>
                <w:szCs w:val="24"/>
                <w:lang w:eastAsia="ru-RU"/>
              </w:rPr>
              <w:t>мин, с</w:t>
            </w: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14.30</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3.3.</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Сгибание и разгибание рук в упоре лежа на полу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3.4.</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Подтягивание из виса на высокой перекладине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11 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3.5.</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Наклон вперед из</w:t>
            </w:r>
          </w:p>
          <w:p>
            <w:pPr>
              <w:spacing w:after="0" w:line="240" w:lineRule="auto"/>
              <w:contextualSpacing w:val="on"/>
              <w:rPr/>
            </w:pPr>
            <w:r>
              <w:rPr>
                <w:rFonts w:ascii="Times New Roman" w:cs="Times New Roman" w:eastAsia="Times New Roman" w:hAnsi="Times New Roman"/>
                <w:sz w:val="24"/>
                <w:szCs w:val="24"/>
                <w:lang w:eastAsia="ru-RU"/>
              </w:rPr>
              <w:t xml:space="preserve"> положения стоя на  ги</w:t>
            </w:r>
            <w:r>
              <w:rPr>
                <w:rFonts w:ascii="Times New Roman" w:cs="Times New Roman" w:eastAsia="Times New Roman" w:hAnsi="Times New Roman"/>
                <w:sz w:val="24"/>
                <w:szCs w:val="24"/>
                <w:lang w:eastAsia="ru-RU"/>
              </w:rPr>
              <w:t>м</w:t>
            </w:r>
            <w:r>
              <w:rPr>
                <w:rFonts w:ascii="Times New Roman" w:cs="Times New Roman" w:eastAsia="Times New Roman" w:hAnsi="Times New Roman"/>
                <w:sz w:val="24"/>
                <w:szCs w:val="24"/>
                <w:lang w:eastAsia="ru-RU"/>
              </w:rPr>
              <w:t>настической скамье (от уровня скамьи)</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3.6.</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Челночный бег 3x10 м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7,6 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8,7 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3.7.</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Прыжок в длину с места толчком двумя ногами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210 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170 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3.8.</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ind w:left="-147" w:right="-89"/>
              <w:contextualSpacing w:val="on"/>
              <w:rPr>
                <w:rFonts w:ascii="Times New Roman" w:cs="Times New Roman" w:eastAsia="Times New Roman" w:hAnsi="Times New Roman"/>
                <w:sz w:val="24"/>
                <w:szCs w:val="24"/>
                <w:lang w:eastAsia="ru-RU"/>
              </w:rPr>
            </w:pPr>
            <w:r>
              <w:rPr>
                <w:rFonts w:ascii="Times New Roman" w:cs="Times New Roman" w:hAnsi="Times New Roman"/>
                <w:sz w:val="24"/>
                <w:szCs w:val="24"/>
              </w:rPr>
              <w:t>Поднимание туловища из положения лёжа на спине (за 1 мин)</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40 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36 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3.5.</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Наклон вперед из</w:t>
            </w:r>
          </w:p>
          <w:p>
            <w:pPr>
              <w:spacing w:after="0" w:line="240" w:lineRule="auto"/>
              <w:contextualSpacing w:val="on"/>
              <w:rPr/>
            </w:pPr>
            <w:r>
              <w:rPr>
                <w:rFonts w:ascii="Times New Roman" w:cs="Times New Roman" w:eastAsia="Times New Roman" w:hAnsi="Times New Roman"/>
                <w:sz w:val="24"/>
                <w:szCs w:val="24"/>
                <w:lang w:eastAsia="ru-RU"/>
              </w:rPr>
              <w:t xml:space="preserve"> положения стоя на  ги</w:t>
            </w:r>
            <w:r>
              <w:rPr>
                <w:rFonts w:ascii="Times New Roman" w:cs="Times New Roman" w:eastAsia="Times New Roman" w:hAnsi="Times New Roman"/>
                <w:sz w:val="24"/>
                <w:szCs w:val="24"/>
                <w:lang w:eastAsia="ru-RU"/>
              </w:rPr>
              <w:t>м</w:t>
            </w:r>
            <w:r>
              <w:rPr>
                <w:rFonts w:ascii="Times New Roman" w:cs="Times New Roman" w:eastAsia="Times New Roman" w:hAnsi="Times New Roman"/>
                <w:sz w:val="24"/>
                <w:szCs w:val="24"/>
                <w:lang w:eastAsia="ru-RU"/>
              </w:rPr>
              <w:t>настической скамье (от уровня скамьи)</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3.6.</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Челночный бег 3x10 м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7,6 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8,7 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3.7.</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Прыжок в длину с места толчком двумя ногами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210 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170 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3.8.</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ind w:left="-147" w:right="-89"/>
              <w:contextualSpacing w:val="on"/>
              <w:rPr>
                <w:rFonts w:ascii="Times New Roman" w:cs="Times New Roman" w:eastAsia="Times New Roman" w:hAnsi="Times New Roman"/>
                <w:sz w:val="24"/>
                <w:szCs w:val="24"/>
                <w:lang w:eastAsia="ru-RU"/>
              </w:rPr>
            </w:pPr>
            <w:r>
              <w:rPr>
                <w:rFonts w:ascii="Times New Roman" w:cs="Times New Roman" w:hAnsi="Times New Roman"/>
                <w:sz w:val="24"/>
                <w:szCs w:val="24"/>
              </w:rPr>
              <w:t>Поднимание туловища из положения лёжа на спине (за 1 мин)</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40 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36 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3.9.</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Наклон вперед из</w:t>
            </w:r>
          </w:p>
          <w:p>
            <w:pPr>
              <w:spacing w:after="0" w:line="240" w:lineRule="auto"/>
              <w:contextualSpacing w:val="on"/>
              <w:rPr/>
            </w:pPr>
            <w:r>
              <w:rPr>
                <w:rFonts w:ascii="Times New Roman" w:cs="Times New Roman" w:eastAsia="Times New Roman" w:hAnsi="Times New Roman"/>
                <w:sz w:val="24"/>
                <w:szCs w:val="24"/>
                <w:lang w:eastAsia="ru-RU"/>
              </w:rPr>
              <w:t xml:space="preserve"> положения стоя на  ги</w:t>
            </w:r>
            <w:r>
              <w:rPr>
                <w:rFonts w:ascii="Times New Roman" w:cs="Times New Roman" w:eastAsia="Times New Roman" w:hAnsi="Times New Roman"/>
                <w:sz w:val="24"/>
                <w:szCs w:val="24"/>
                <w:lang w:eastAsia="ru-RU"/>
              </w:rPr>
              <w:t>м</w:t>
            </w:r>
            <w:r>
              <w:rPr>
                <w:rFonts w:ascii="Times New Roman" w:cs="Times New Roman" w:eastAsia="Times New Roman" w:hAnsi="Times New Roman"/>
                <w:sz w:val="24"/>
                <w:szCs w:val="24"/>
                <w:lang w:eastAsia="ru-RU"/>
              </w:rPr>
              <w:t>настической скамье (от уровня скамьи)</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+8 </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+9 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3.10</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Кросс на 3 км </w:t>
            </w:r>
          </w:p>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по пересеченной м</w:t>
            </w:r>
            <w:r>
              <w:rPr>
                <w:rFonts w:ascii="Times New Roman" w:cs="Times New Roman" w:eastAsia="Times New Roman" w:hAnsi="Times New Roman"/>
                <w:sz w:val="24"/>
                <w:szCs w:val="24"/>
                <w:lang w:eastAsia="ru-RU"/>
              </w:rPr>
              <w:t>е</w:t>
            </w:r>
            <w:r>
              <w:rPr>
                <w:rFonts w:ascii="Times New Roman" w:cs="Times New Roman" w:eastAsia="Times New Roman" w:hAnsi="Times New Roman"/>
                <w:sz w:val="24"/>
                <w:szCs w:val="24"/>
                <w:lang w:eastAsia="ru-RU"/>
              </w:rPr>
              <w:t>стности)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мин, 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18,0 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3.11.</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Кросс на 5 км </w:t>
            </w:r>
          </w:p>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(бег по пересеченной м</w:t>
            </w:r>
            <w:r>
              <w:rPr>
                <w:rFonts w:ascii="Times New Roman" w:cs="Times New Roman" w:eastAsia="Times New Roman" w:hAnsi="Times New Roman"/>
                <w:sz w:val="24"/>
                <w:szCs w:val="24"/>
                <w:lang w:eastAsia="ru-RU"/>
              </w:rPr>
              <w:t>е</w:t>
            </w:r>
            <w:r>
              <w:rPr>
                <w:rFonts w:ascii="Times New Roman" w:cs="Times New Roman" w:eastAsia="Times New Roman" w:hAnsi="Times New Roman"/>
                <w:sz w:val="24"/>
                <w:szCs w:val="24"/>
                <w:lang w:eastAsia="ru-RU"/>
              </w:rPr>
              <w:t>стности) </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мин, с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25.30</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3.12.</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ind w:left="-147" w:right="-89"/>
              <w:contextualSpacing w:val="on"/>
              <w:rPr>
                <w:rFonts w:ascii="Times New Roman" w:cs="Times New Roman" w:eastAsia="Times New Roman" w:hAnsi="Times New Roman"/>
                <w:sz w:val="24"/>
                <w:szCs w:val="24"/>
                <w:lang w:eastAsia="ru-RU"/>
              </w:rPr>
            </w:pPr>
            <w:r>
              <w:rPr>
                <w:rFonts w:ascii="Times New Roman" w:cs="Times New Roman" w:hAnsi="Times New Roman"/>
                <w:sz w:val="24"/>
                <w:szCs w:val="24"/>
              </w:rPr>
              <w:t>Метание спортивного сн</w:t>
            </w:r>
            <w:r>
              <w:rPr>
                <w:rFonts w:ascii="Times New Roman" w:cs="Times New Roman" w:hAnsi="Times New Roman"/>
                <w:sz w:val="24"/>
                <w:szCs w:val="24"/>
              </w:rPr>
              <w:t>а</w:t>
            </w:r>
            <w:r>
              <w:rPr>
                <w:rFonts w:ascii="Times New Roman" w:cs="Times New Roman" w:hAnsi="Times New Roman"/>
                <w:sz w:val="24"/>
                <w:szCs w:val="24"/>
              </w:rPr>
              <w:t>ряда весом 500 г</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м </w:t>
            </w: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16 </w:t>
            </w:r>
          </w:p>
        </w:tc>
      </w:tr>
      <w:tr>
        <w:trPr/>
        <w:tc>
          <w:tcPr>
            <w:cnfStyle w:val="00100001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3.13</w:t>
            </w:r>
          </w:p>
        </w:tc>
        <w:tc>
          <w:tcPr>
            <w:cnfStyle w:val="00000001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hAnsi="Times New Roman"/>
                <w:sz w:val="24"/>
                <w:szCs w:val="24"/>
              </w:rPr>
              <w:t>Метание спортивного снаряда весом 70м0 г</w:t>
            </w:r>
          </w:p>
        </w:tc>
        <w:tc>
          <w:tcPr>
            <w:cnfStyle w:val="00000001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p>
        </w:tc>
        <w:tc>
          <w:tcPr>
            <w:cnfStyle w:val="00000001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10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both"/>
              <w:rPr>
                <w:rFonts w:ascii="Times New Roman" w:cs="Times New Roman" w:eastAsia="Times New Roman" w:hAnsi="Times New Roman"/>
                <w:sz w:val="24"/>
                <w:szCs w:val="24"/>
                <w:lang w:eastAsia="ru-RU"/>
              </w:rPr>
            </w:pPr>
          </w:p>
        </w:tc>
        <w:tc>
          <w:tcPr>
            <w:cnfStyle w:val="00000010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10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29</w:t>
            </w:r>
          </w:p>
        </w:tc>
        <w:tc>
          <w:tcPr>
            <w:cnfStyle w:val="00000010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w:t>
            </w:r>
          </w:p>
        </w:tc>
      </w:tr>
      <w:tr>
        <w:trPr/>
        <w:tc>
          <w:tcPr>
            <w:cnfStyle w:val="001000010000"/>
            <w:tcW w:w="9923" w:type="dxa"/>
            <w:gridSpan w:val="6"/>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 xml:space="preserve">4. Нормативы специальной  физической подготовки </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4.1.</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 xml:space="preserve">Бег челночный 10x10 м </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с высокого старта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с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более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27,0 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0"/>
                <w:szCs w:val="20"/>
                <w:lang w:eastAsia="ru-RU"/>
              </w:rPr>
            </w:pPr>
            <w:r>
              <w:rPr>
                <w:rFonts w:ascii="Times New Roman" w:cs="Times New Roman" w:eastAsia="Times New Roman" w:hAnsi="Times New Roman"/>
                <w:sz w:val="20"/>
                <w:szCs w:val="20"/>
                <w:lang w:eastAsia="ru-RU"/>
              </w:rPr>
              <w:t>28,0</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4.2.</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Исходное положение – стоя на полу, держа тело прямо. Произвести удары по боксерскому мешку за 8 с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0"/>
                <w:szCs w:val="20"/>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26 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pPr>
            <w:r>
              <w:t>23</w:t>
            </w:r>
          </w:p>
        </w:tc>
      </w:tr>
      <w:tr>
        <w:trPr/>
        <w:tc>
          <w:tcPr>
            <w:cnfStyle w:val="001000100000"/>
            <w:tcW w:w="85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4.3.</w:t>
            </w:r>
          </w:p>
        </w:tc>
        <w:tc>
          <w:tcPr>
            <w:cnfStyle w:val="000000100000"/>
            <w:tcW w:w="3031" w:type="dxa"/>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pPr>
            <w:r>
              <w:rPr>
                <w:rFonts w:ascii="Times New Roman" w:cs="Times New Roman" w:eastAsia="Times New Roman" w:hAnsi="Times New Roman"/>
                <w:sz w:val="24"/>
                <w:szCs w:val="24"/>
                <w:lang w:eastAsia="ru-RU"/>
              </w:rPr>
              <w:t>Исходное положение – стоя на полу, держа тело прямо. Произвести удары по боксерскому мешку за 3 мин </w:t>
            </w:r>
          </w:p>
        </w:tc>
        <w:tc>
          <w:tcPr>
            <w:cnfStyle w:val="000000100000"/>
            <w:tcW w:w="2383" w:type="dxa"/>
            <w:gridSpan w:val="2"/>
            <w:vMerge w:val="restart"/>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количество раз </w:t>
            </w:r>
          </w:p>
        </w:tc>
        <w:tc>
          <w:tcPr>
            <w:cnfStyle w:val="000000100000"/>
            <w:tcW w:w="3658" w:type="dxa"/>
            <w:gridSpan w:val="2"/>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не менее </w:t>
            </w:r>
          </w:p>
        </w:tc>
      </w:tr>
      <w:tr>
        <w:trPr/>
        <w:tc>
          <w:tcPr>
            <w:cnfStyle w:val="001000010000"/>
            <w:tcW w:w="851" w:type="dxa"/>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3031" w:type="dxa"/>
            <w:vMerge w:val="continue"/>
            <w:tcBorders>
              <w:left w:val="single" w:color="000000" w:sz="6" w:space="0"/>
              <w:bottom w:val="single" w:color="000000" w:sz="6" w:space="0"/>
            </w:tcBorders>
            <w:shd w:val="clear" w:color="auto" w:fill="auto"/>
            <w:vAlign w:val="center"/>
          </w:tcPr>
          <w:p>
            <w:pPr>
              <w:spacing w:after="0" w:line="240" w:lineRule="auto"/>
              <w:contextualSpacing w:val="on"/>
              <w:jc w:val="center"/>
              <w:rPr/>
            </w:pPr>
          </w:p>
        </w:tc>
        <w:tc>
          <w:tcPr>
            <w:cnfStyle w:val="000000010000"/>
            <w:tcW w:w="2383" w:type="dxa"/>
            <w:gridSpan w:val="2"/>
            <w:vMerge w:val="continue"/>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lang w:eastAsia="ru-RU"/>
              </w:rPr>
            </w:pPr>
          </w:p>
        </w:tc>
        <w:tc>
          <w:tcPr>
            <w:cnfStyle w:val="000000010000"/>
            <w:tcW w:w="1957"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244 </w:t>
            </w:r>
          </w:p>
        </w:tc>
        <w:tc>
          <w:tcPr>
            <w:cnfStyle w:val="000000010000"/>
            <w:tcW w:w="1701"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pPr>
            <w:r>
              <w:t>240</w:t>
            </w:r>
          </w:p>
        </w:tc>
      </w:tr>
      <w:tr>
        <w:trPr/>
        <w:tc>
          <w:tcPr>
            <w:cnfStyle w:val="001000100000"/>
            <w:tcW w:w="992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hAnsi="Times New Roman"/>
                <w:sz w:val="24"/>
                <w:szCs w:val="24"/>
              </w:rPr>
              <w:t xml:space="preserve">5. Уровень спортивной квалификации </w:t>
            </w:r>
          </w:p>
        </w:tc>
      </w:tr>
      <w:tr>
        <w:trPr/>
        <w:tc>
          <w:tcPr>
            <w:cnfStyle w:val="001000010000"/>
            <w:tcW w:w="6122" w:type="dxa"/>
            <w:gridSpan w:val="3"/>
            <w:tcBorders>
              <w:top w:val="single" w:color="auto" w:sz="4" w:space="0"/>
              <w:left w:val="single" w:color="000000" w:sz="6" w:space="0"/>
              <w:bottom w:val="single" w:color="auto" w:sz="4"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hAnsi="Times New Roman"/>
                <w:bCs/>
                <w:sz w:val="24"/>
                <w:szCs w:val="24"/>
              </w:rPr>
              <w:t>Период обучения на этапе спортивной подготовки</w:t>
            </w:r>
          </w:p>
        </w:tc>
        <w:tc>
          <w:tcPr>
            <w:cnfStyle w:val="000000010000"/>
            <w:tcW w:w="3801" w:type="dxa"/>
            <w:gridSpan w:val="3"/>
            <w:tcBorders>
              <w:top w:val="single" w:color="auto" w:sz="4" w:space="0"/>
              <w:left w:val="single" w:color="000000" w:sz="6" w:space="0"/>
              <w:bottom w:val="single" w:color="auto" w:sz="4"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hAnsi="Times New Roman"/>
                <w:bCs/>
                <w:sz w:val="24"/>
                <w:szCs w:val="24"/>
              </w:rPr>
              <w:t>Уровень спортивной квалифик</w:t>
            </w:r>
            <w:r>
              <w:rPr>
                <w:rFonts w:ascii="Times New Roman" w:cs="Times New Roman" w:hAnsi="Times New Roman"/>
                <w:bCs/>
                <w:sz w:val="24"/>
                <w:szCs w:val="24"/>
              </w:rPr>
              <w:t>а</w:t>
            </w:r>
            <w:r>
              <w:rPr>
                <w:rFonts w:ascii="Times New Roman" w:cs="Times New Roman" w:hAnsi="Times New Roman"/>
                <w:bCs/>
                <w:sz w:val="24"/>
                <w:szCs w:val="24"/>
              </w:rPr>
              <w:t xml:space="preserve">ции </w:t>
            </w:r>
          </w:p>
        </w:tc>
      </w:tr>
      <w:tr>
        <w:trPr/>
        <w:tc>
          <w:tcPr>
            <w:cnfStyle w:val="001000100000"/>
            <w:tcW w:w="61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до трех лет</w:t>
            </w:r>
          </w:p>
        </w:tc>
        <w:tc>
          <w:tcPr>
            <w:cnfStyle w:val="000000100000"/>
            <w:tcW w:w="38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sz w:val="24"/>
                <w:szCs w:val="24"/>
              </w:rPr>
              <w:t>спортивные разряды «</w:t>
            </w:r>
            <w:r>
              <w:rPr>
                <w:rFonts w:ascii="Times New Roman" w:cs="Times New Roman" w:eastAsia="Times New Roman" w:hAnsi="Times New Roman"/>
                <w:sz w:val="24"/>
                <w:szCs w:val="24"/>
                <w:lang w:eastAsia="ru-RU"/>
              </w:rPr>
              <w:t xml:space="preserve">третий юношеский спортивный разряд», </w:t>
            </w:r>
            <w:r>
              <w:rPr>
                <w:rFonts w:ascii="Times New Roman" w:cs="Times New Roman" w:hAnsi="Times New Roman"/>
                <w:sz w:val="24"/>
                <w:szCs w:val="24"/>
              </w:rPr>
              <w:t>«</w:t>
            </w:r>
            <w:r>
              <w:rPr>
                <w:rFonts w:ascii="Times New Roman" w:cs="Times New Roman" w:eastAsia="Times New Roman" w:hAnsi="Times New Roman"/>
                <w:sz w:val="24"/>
                <w:szCs w:val="24"/>
                <w:lang w:eastAsia="ru-RU"/>
              </w:rPr>
              <w:t xml:space="preserve">второй юношеский спортивный разряд», </w:t>
            </w:r>
            <w:r>
              <w:rPr>
                <w:rFonts w:ascii="Times New Roman" w:cs="Times New Roman" w:hAnsi="Times New Roman"/>
                <w:sz w:val="24"/>
                <w:szCs w:val="24"/>
              </w:rPr>
              <w:t>«</w:t>
            </w:r>
            <w:r>
              <w:rPr>
                <w:rFonts w:ascii="Times New Roman" w:cs="Times New Roman" w:eastAsia="Times New Roman" w:hAnsi="Times New Roman"/>
                <w:sz w:val="24"/>
                <w:szCs w:val="24"/>
                <w:lang w:eastAsia="ru-RU"/>
              </w:rPr>
              <w:t>первый юношеский спортивный разряд»</w:t>
            </w:r>
          </w:p>
        </w:tc>
      </w:tr>
      <w:tr>
        <w:trPr/>
        <w:tc>
          <w:tcPr>
            <w:cnfStyle w:val="001000010000"/>
            <w:tcW w:w="612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bCs/>
                <w:sz w:val="24"/>
                <w:szCs w:val="24"/>
              </w:rPr>
              <w:t>свыше трех лет</w:t>
            </w:r>
          </w:p>
        </w:tc>
        <w:tc>
          <w:tcPr>
            <w:cnfStyle w:val="000000010000"/>
            <w:tcW w:w="380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hAnsi="Times New Roman"/>
                <w:bCs/>
                <w:sz w:val="24"/>
                <w:szCs w:val="24"/>
              </w:rPr>
            </w:pPr>
            <w:r>
              <w:rPr>
                <w:rFonts w:ascii="Times New Roman" w:cs="Times New Roman" w:hAnsi="Times New Roman"/>
                <w:sz w:val="24"/>
                <w:szCs w:val="24"/>
              </w:rPr>
              <w:t>спортивные разряды «</w:t>
            </w:r>
            <w:r>
              <w:rPr>
                <w:rFonts w:ascii="Times New Roman" w:cs="Times New Roman" w:hAnsi="Times New Roman"/>
                <w:sz w:val="24"/>
                <w:szCs w:val="24"/>
                <w:lang w:eastAsia="ru-RU"/>
              </w:rPr>
              <w:t xml:space="preserve">третий спортивный разряд», </w:t>
            </w:r>
            <w:r>
              <w:rPr>
                <w:rFonts w:ascii="Times New Roman" w:cs="Times New Roman" w:hAnsi="Times New Roman"/>
                <w:sz w:val="24"/>
                <w:szCs w:val="24"/>
              </w:rPr>
              <w:t>«</w:t>
            </w:r>
            <w:r>
              <w:rPr>
                <w:rFonts w:ascii="Times New Roman" w:cs="Times New Roman" w:hAnsi="Times New Roman"/>
                <w:sz w:val="24"/>
                <w:szCs w:val="24"/>
                <w:lang w:eastAsia="ru-RU"/>
              </w:rPr>
              <w:t xml:space="preserve">второй спортивный разряд», </w:t>
            </w:r>
            <w:r>
              <w:rPr>
                <w:rFonts w:ascii="Times New Roman" w:cs="Times New Roman" w:hAnsi="Times New Roman"/>
                <w:sz w:val="24"/>
                <w:szCs w:val="24"/>
              </w:rPr>
              <w:t>«</w:t>
            </w:r>
            <w:r>
              <w:rPr>
                <w:rFonts w:ascii="Times New Roman" w:cs="Times New Roman" w:hAnsi="Times New Roman"/>
                <w:sz w:val="24"/>
                <w:szCs w:val="24"/>
                <w:lang w:eastAsia="ru-RU"/>
              </w:rPr>
              <w:t>первый спортивный разряд»</w:t>
            </w:r>
          </w:p>
        </w:tc>
      </w:tr>
    </w:tbl>
    <w:p>
      <w:pPr>
        <w:pStyle w:val="ConsPlusNormal"/>
        <w:jc w:val="both"/>
        <w:rPr>
          <w:rFonts w:asciiTheme="minorHAnsi" w:cstheme="minorHAnsi" w:hAnsiTheme="minorHAnsi"/>
          <w:szCs w:val="20"/>
        </w:rPr>
      </w:pPr>
    </w:p>
    <w:p>
      <w:pPr>
        <w:pStyle w:val="ConsPlusNormal"/>
        <w:jc w:val="center"/>
        <w:rPr>
          <w:rFonts w:ascii="Times New Roman" w:cs="Times New Roman" w:hAnsi="Times New Roman"/>
          <w:b/>
          <w:sz w:val="24"/>
          <w:szCs w:val="24"/>
          <w:lang w:val="en-US"/>
        </w:rPr>
      </w:pPr>
      <w:r>
        <w:rPr>
          <w:rFonts w:ascii="Times New Roman" w:cs="Times New Roman" w:hAnsi="Times New Roman"/>
          <w:b/>
          <w:sz w:val="24"/>
          <w:szCs w:val="24"/>
          <w:lang w:val="en-US"/>
        </w:rPr>
        <w:t>IV</w:t>
      </w:r>
      <w:r>
        <w:rPr>
          <w:rFonts w:ascii="Times New Roman" w:cs="Times New Roman" w:hAnsi="Times New Roman"/>
          <w:b/>
          <w:sz w:val="24"/>
          <w:szCs w:val="24"/>
        </w:rPr>
        <w:t>. Рабочая программа</w:t>
      </w:r>
    </w:p>
    <w:p>
      <w:pPr>
        <w:pStyle w:val="ConsPlusNormal"/>
        <w:numPr>
          <w:ilvl w:val="0"/>
          <w:numId w:val="13"/>
        </w:numPr>
        <w:ind w:left="0" w:firstLine="709"/>
        <w:jc w:val="both"/>
        <w:rPr>
          <w:rFonts w:ascii="Times New Roman" w:cs="Times New Roman" w:hAnsi="Times New Roman"/>
          <w:sz w:val="24"/>
          <w:szCs w:val="24"/>
        </w:rPr>
      </w:pPr>
      <w:r>
        <w:rPr>
          <w:rFonts w:ascii="Times New Roman" w:cs="Times New Roman" w:hAnsi="Times New Roman"/>
          <w:b/>
          <w:sz w:val="24"/>
          <w:szCs w:val="24"/>
        </w:rPr>
        <w:t>Программный материал для учебно-тренировочных занятий по каждому этапу спортивной подготовки</w:t>
      </w:r>
      <w:r>
        <w:rPr>
          <w:rFonts w:ascii="Times New Roman" w:cs="Times New Roman" w:hAnsi="Times New Roman"/>
          <w:sz w:val="24"/>
          <w:szCs w:val="24"/>
        </w:rPr>
        <w:t>.</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В разделе представлен программный материал по таким видам спортивной подгото</w:t>
      </w:r>
      <w:r>
        <w:rPr>
          <w:rFonts w:ascii="Times New Roman" w:cs="Times New Roman" w:hAnsi="Times New Roman"/>
          <w:sz w:val="24"/>
          <w:szCs w:val="24"/>
        </w:rPr>
        <w:t>в</w:t>
      </w:r>
      <w:r>
        <w:rPr>
          <w:rFonts w:ascii="Times New Roman" w:cs="Times New Roman" w:hAnsi="Times New Roman"/>
          <w:sz w:val="24"/>
          <w:szCs w:val="24"/>
        </w:rPr>
        <w:t>ки, как теоретическая, физическая, техническая, тактическая, интегральная. Сведения изл</w:t>
      </w:r>
      <w:r>
        <w:rPr>
          <w:rFonts w:ascii="Times New Roman" w:cs="Times New Roman" w:hAnsi="Times New Roman"/>
          <w:sz w:val="24"/>
          <w:szCs w:val="24"/>
        </w:rPr>
        <w:t>а</w:t>
      </w:r>
      <w:r>
        <w:rPr>
          <w:rFonts w:ascii="Times New Roman" w:cs="Times New Roman" w:hAnsi="Times New Roman"/>
          <w:sz w:val="24"/>
          <w:szCs w:val="24"/>
        </w:rPr>
        <w:t>гаются последовательно для каждого года подготовки этапа начальной подготовки. Данный раздел включает описание методических особенностей видов подготовки боксёра, а также примерные каталоги учебно-тренировочных заданий по физической и технической подг</w:t>
      </w:r>
      <w:r>
        <w:rPr>
          <w:rFonts w:ascii="Times New Roman" w:cs="Times New Roman" w:hAnsi="Times New Roman"/>
          <w:sz w:val="24"/>
          <w:szCs w:val="24"/>
        </w:rPr>
        <w:t>о</w:t>
      </w:r>
      <w:r>
        <w:rPr>
          <w:rFonts w:ascii="Times New Roman" w:cs="Times New Roman" w:hAnsi="Times New Roman"/>
          <w:sz w:val="24"/>
          <w:szCs w:val="24"/>
        </w:rPr>
        <w:t>товке на первом году подготовки, примерные каталоги подвижных и спортивных игр спец</w:t>
      </w:r>
      <w:r>
        <w:rPr>
          <w:rFonts w:ascii="Times New Roman" w:cs="Times New Roman" w:hAnsi="Times New Roman"/>
          <w:sz w:val="24"/>
          <w:szCs w:val="24"/>
        </w:rPr>
        <w:t>и</w:t>
      </w:r>
      <w:r>
        <w:rPr>
          <w:rFonts w:ascii="Times New Roman" w:cs="Times New Roman" w:hAnsi="Times New Roman"/>
          <w:sz w:val="24"/>
          <w:szCs w:val="24"/>
        </w:rPr>
        <w:t>альной направленности для реализации в процессе интегральной подготовки, особенности тактической и психологической подготовки, средства теоретической подготовки на каждый год спортивной подготовки этапа начальной подготовки.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Используя представленные в каталогах учебно-тренировочных заданий по физич</w:t>
      </w:r>
      <w:r>
        <w:rPr>
          <w:rFonts w:ascii="Times New Roman" w:cs="Times New Roman" w:hAnsi="Times New Roman"/>
          <w:sz w:val="24"/>
          <w:szCs w:val="24"/>
        </w:rPr>
        <w:t>е</w:t>
      </w:r>
      <w:r>
        <w:rPr>
          <w:rFonts w:ascii="Times New Roman" w:cs="Times New Roman" w:hAnsi="Times New Roman"/>
          <w:sz w:val="24"/>
          <w:szCs w:val="24"/>
        </w:rPr>
        <w:t>ской и технической подготовке средства и методы подготовки, подвижные и спортивные игры специальной направленности, а также учитывая особенности тактической, интеграл</w:t>
      </w:r>
      <w:r>
        <w:rPr>
          <w:rFonts w:ascii="Times New Roman" w:cs="Times New Roman" w:hAnsi="Times New Roman"/>
          <w:sz w:val="24"/>
          <w:szCs w:val="24"/>
        </w:rPr>
        <w:t>ь</w:t>
      </w:r>
      <w:r>
        <w:rPr>
          <w:rFonts w:ascii="Times New Roman" w:cs="Times New Roman" w:hAnsi="Times New Roman"/>
          <w:sz w:val="24"/>
          <w:szCs w:val="24"/>
        </w:rPr>
        <w:t>ной, теоретической и психологической подготовки, тренер-преподаватель самостоятельно наполняет план-конспект учебно-тренировочного занятия исходя из поставленных задач и уровня подготовленности детей, а также в соответствии с особенностями планирования процесса спортивной подготовки.</w:t>
      </w:r>
    </w:p>
    <w:p>
      <w:pPr>
        <w:pStyle w:val="ConsPlusNormal"/>
        <w:ind w:firstLine="709"/>
        <w:jc w:val="both"/>
        <w:rPr>
          <w:rFonts w:ascii="Times New Roman" w:cs="Times New Roman" w:hAnsi="Times New Roman"/>
          <w:b/>
          <w:sz w:val="24"/>
          <w:szCs w:val="24"/>
        </w:rPr>
      </w:pPr>
      <w:r>
        <w:rPr>
          <w:rFonts w:ascii="Times New Roman" w:cs="Times New Roman" w:hAnsi="Times New Roman"/>
          <w:b/>
          <w:sz w:val="24"/>
          <w:szCs w:val="24"/>
        </w:rPr>
        <w:t>Теоретическая подготовка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Теоретическая подготовка боксёра – одна из важных сторон в практической реализ</w:t>
      </w:r>
      <w:r>
        <w:rPr>
          <w:rFonts w:ascii="Times New Roman" w:cs="Times New Roman" w:hAnsi="Times New Roman"/>
          <w:sz w:val="24"/>
          <w:szCs w:val="24"/>
        </w:rPr>
        <w:t>а</w:t>
      </w:r>
      <w:r>
        <w:rPr>
          <w:rFonts w:ascii="Times New Roman" w:cs="Times New Roman" w:hAnsi="Times New Roman"/>
          <w:sz w:val="24"/>
          <w:szCs w:val="24"/>
        </w:rPr>
        <w:t>ции результатов учебно-тренировочной работы в соревнованиях. Недооценка теоретической подготовки приводит к непониманию обучающимися сути выполняемого на тренировках и соревнованиях. Средства теоретической подготовки включают: беседы до и после учебно-тренировочных занятий; изучение специальной литературы, веб-сайтов; беседы с врачами, тренерами, научными работниками; просмотр и анализ видеоматериалов; педагогические наблюдения, анализ полученных материалов; видеоанализ проведенных боёв по технико-тактическим показателям; ведение дневника самоконтроля; викторины; экскурсии и т. д. Теоретическая подготовка на этапе начальной подготовки с применением указанных средств осуществляется в рамках следующих тем:</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 Основы гигиены и здорового образа жизни.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2) Сведения о строении и функциях организма человека.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3) Влияние физических упражнений на организм человека.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4) Вредные привычки и их преодоление.</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5) Моральные и этические ценности физической культуры и спорта.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6) Принцип честной спортивной борьбы fair-play.</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7) Виды спортивных игр и их отличительные особенности.</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8) Олимпийское движение.</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9) Технические приемы в боксе и особенности техники их выполнения.</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10) Техника безопасности при занятиях.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11) Правила соревнований по боксу.</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Помимо вышеуказанных тем в программный материал теоретической подготовки входят средства и темы, включенные в план антидопинговых мероприятий этапа начальной подготовки первого, второго года подготовки и третьего года подготовки.</w:t>
      </w:r>
    </w:p>
    <w:p>
      <w:pPr>
        <w:pStyle w:val="ConsPlusNormal"/>
        <w:ind w:firstLine="709"/>
        <w:jc w:val="both"/>
        <w:rPr>
          <w:rFonts w:ascii="Times New Roman" w:cs="Times New Roman" w:hAnsi="Times New Roman"/>
          <w:sz w:val="24"/>
          <w:szCs w:val="24"/>
        </w:rPr>
      </w:pPr>
      <w:r>
        <w:rPr>
          <w:rFonts w:ascii="Times New Roman" w:cs="Times New Roman" w:hAnsi="Times New Roman"/>
          <w:b/>
          <w:sz w:val="24"/>
          <w:szCs w:val="24"/>
        </w:rPr>
        <w:t xml:space="preserve">Физическая подготовка. </w:t>
      </w:r>
    </w:p>
    <w:p>
      <w:pPr>
        <w:pStyle w:val="Default"/>
        <w:ind w:firstLine="708"/>
        <w:jc w:val="both"/>
        <w:rPr/>
      </w:pPr>
      <w:r>
        <w:t>Физическая подготовка (ФП) - педагогический процесс, направленный на укрепление опорно-двигательного аппарата, повышение функциональных возможностей организма, улучшение двигательных способностей, способствующий более быстрому освоению спец</w:t>
      </w:r>
      <w:r>
        <w:t>и</w:t>
      </w:r>
      <w:r>
        <w:t xml:space="preserve">альных умений и навыков. </w:t>
      </w:r>
    </w:p>
    <w:p>
      <w:pPr>
        <w:pStyle w:val="Default"/>
        <w:ind w:firstLine="709"/>
        <w:jc w:val="both"/>
        <w:rPr/>
      </w:pPr>
      <w:r>
        <w:t xml:space="preserve">Физические (двигательные) качества — это сила, выносливость, гибкость, быстрота, ловкость. </w:t>
      </w:r>
    </w:p>
    <w:p>
      <w:pPr>
        <w:pStyle w:val="Default"/>
        <w:ind w:firstLine="708"/>
        <w:jc w:val="both"/>
        <w:rPr>
          <w:sz w:val="23"/>
          <w:szCs w:val="23"/>
        </w:rPr>
      </w:pPr>
      <w:r>
        <w:rPr>
          <w:sz w:val="23"/>
          <w:szCs w:val="23"/>
        </w:rPr>
        <w:t>Организуя тренировочный процесс юных боксеров, необходимо учитывать влияние ф</w:t>
      </w:r>
      <w:r>
        <w:rPr>
          <w:sz w:val="23"/>
          <w:szCs w:val="23"/>
        </w:rPr>
        <w:t>и</w:t>
      </w:r>
      <w:r>
        <w:rPr>
          <w:sz w:val="23"/>
          <w:szCs w:val="23"/>
        </w:rPr>
        <w:t>зических качеств на результативность, а также сенситивные периоды развития физических к</w:t>
      </w:r>
      <w:r>
        <w:rPr>
          <w:sz w:val="23"/>
          <w:szCs w:val="23"/>
        </w:rPr>
        <w:t>а</w:t>
      </w:r>
      <w:r>
        <w:rPr>
          <w:sz w:val="23"/>
          <w:szCs w:val="23"/>
        </w:rPr>
        <w:t>честв.</w:t>
      </w:r>
    </w:p>
    <w:p>
      <w:pPr>
        <w:pStyle w:val="Default"/>
        <w:ind w:firstLine="708"/>
        <w:jc w:val="center"/>
        <w:rPr>
          <w:sz w:val="23"/>
          <w:szCs w:val="23"/>
        </w:rPr>
      </w:pPr>
      <w:r>
        <w:rPr>
          <w:sz w:val="23"/>
          <w:szCs w:val="23"/>
        </w:rPr>
        <w:t>Влияние физических качеств на результативность.</w:t>
      </w:r>
    </w:p>
    <w:tbl>
      <w:tblPr>
        <w:tblStyle w:val="TableGrid"/>
        <w:tblW w:w="0" w:type="auto"/>
        <w:tblLook w:val="04A0"/>
      </w:tblPr>
      <w:tblGrid>
        <w:gridCol w:w="817"/>
        <w:gridCol w:w="4820"/>
        <w:gridCol w:w="3543"/>
      </w:tblGrid>
      <w:tr>
        <w:trPr/>
        <w:tc>
          <w:tcPr>
            <w:cnfStyle w:val="101000000000"/>
            <w:tcW w:w="817" w:type="dxa"/>
          </w:tcPr>
          <w:p>
            <w:pPr>
              <w:pStyle w:val="Default"/>
              <w:jc w:val="center"/>
              <w:rPr>
                <w:sz w:val="23"/>
                <w:szCs w:val="23"/>
              </w:rPr>
            </w:pPr>
            <w:r>
              <w:rPr>
                <w:sz w:val="23"/>
                <w:szCs w:val="23"/>
              </w:rPr>
              <w:t>№ п/п</w:t>
            </w:r>
          </w:p>
        </w:tc>
        <w:tc>
          <w:tcPr>
            <w:cnfStyle w:val="100000000000"/>
            <w:tcW w:w="4820" w:type="dxa"/>
          </w:tcPr>
          <w:p>
            <w:pPr>
              <w:pStyle w:val="Default"/>
              <w:jc w:val="center"/>
              <w:rPr>
                <w:sz w:val="23"/>
                <w:szCs w:val="23"/>
              </w:rPr>
            </w:pPr>
            <w:r>
              <w:rPr>
                <w:sz w:val="23"/>
                <w:szCs w:val="23"/>
              </w:rPr>
              <w:t>Физические качества</w:t>
            </w:r>
          </w:p>
        </w:tc>
        <w:tc>
          <w:tcPr>
            <w:cnfStyle w:val="100000000000"/>
            <w:tcW w:w="3543" w:type="dxa"/>
          </w:tcPr>
          <w:p>
            <w:pPr>
              <w:pStyle w:val="Default"/>
              <w:jc w:val="center"/>
              <w:rPr>
                <w:sz w:val="23"/>
                <w:szCs w:val="23"/>
              </w:rPr>
            </w:pPr>
            <w:r>
              <w:rPr>
                <w:sz w:val="23"/>
                <w:szCs w:val="23"/>
              </w:rPr>
              <w:t>Уровень влияния</w:t>
            </w:r>
          </w:p>
        </w:tc>
      </w:tr>
      <w:tr>
        <w:trPr/>
        <w:tc>
          <w:tcPr>
            <w:cnfStyle w:val="001000100000"/>
            <w:tcW w:w="817" w:type="dxa"/>
          </w:tcPr>
          <w:p>
            <w:pPr>
              <w:pStyle w:val="Default"/>
              <w:jc w:val="center"/>
              <w:rPr>
                <w:sz w:val="23"/>
                <w:szCs w:val="23"/>
              </w:rPr>
            </w:pPr>
            <w:r>
              <w:rPr>
                <w:sz w:val="23"/>
                <w:szCs w:val="23"/>
              </w:rPr>
              <w:t>1</w:t>
            </w:r>
          </w:p>
        </w:tc>
        <w:tc>
          <w:tcPr>
            <w:cnfStyle w:val="000000100000"/>
            <w:tcW w:w="4820" w:type="dxa"/>
          </w:tcPr>
          <w:p>
            <w:pPr>
              <w:pStyle w:val="Default"/>
              <w:rPr>
                <w:sz w:val="23"/>
                <w:szCs w:val="23"/>
              </w:rPr>
            </w:pPr>
            <w:r>
              <w:rPr>
                <w:sz w:val="23"/>
                <w:szCs w:val="23"/>
              </w:rPr>
              <w:t>Быстрота</w:t>
            </w:r>
          </w:p>
        </w:tc>
        <w:tc>
          <w:tcPr>
            <w:cnfStyle w:val="000000100000"/>
            <w:tcW w:w="3543" w:type="dxa"/>
          </w:tcPr>
          <w:p>
            <w:pPr>
              <w:pStyle w:val="Default"/>
              <w:jc w:val="center"/>
              <w:rPr>
                <w:sz w:val="23"/>
                <w:szCs w:val="23"/>
              </w:rPr>
            </w:pPr>
            <w:r>
              <w:rPr>
                <w:sz w:val="23"/>
                <w:szCs w:val="23"/>
              </w:rPr>
              <w:t>3</w:t>
            </w:r>
          </w:p>
        </w:tc>
      </w:tr>
      <w:tr>
        <w:trPr/>
        <w:tc>
          <w:tcPr>
            <w:cnfStyle w:val="001000010000"/>
            <w:tcW w:w="817" w:type="dxa"/>
          </w:tcPr>
          <w:p>
            <w:pPr>
              <w:pStyle w:val="Default"/>
              <w:jc w:val="center"/>
              <w:rPr>
                <w:sz w:val="23"/>
                <w:szCs w:val="23"/>
              </w:rPr>
            </w:pPr>
            <w:r>
              <w:rPr>
                <w:sz w:val="23"/>
                <w:szCs w:val="23"/>
              </w:rPr>
              <w:t>2</w:t>
            </w:r>
          </w:p>
        </w:tc>
        <w:tc>
          <w:tcPr>
            <w:cnfStyle w:val="000000010000"/>
            <w:tcW w:w="4820" w:type="dxa"/>
          </w:tcPr>
          <w:p>
            <w:pPr>
              <w:pStyle w:val="Default"/>
              <w:rPr>
                <w:sz w:val="23"/>
                <w:szCs w:val="23"/>
              </w:rPr>
            </w:pPr>
            <w:r>
              <w:rPr>
                <w:sz w:val="23"/>
                <w:szCs w:val="23"/>
              </w:rPr>
              <w:t>Сила</w:t>
            </w:r>
          </w:p>
        </w:tc>
        <w:tc>
          <w:tcPr>
            <w:cnfStyle w:val="000000010000"/>
            <w:tcW w:w="3543" w:type="dxa"/>
          </w:tcPr>
          <w:p>
            <w:pPr>
              <w:pStyle w:val="Default"/>
              <w:jc w:val="center"/>
              <w:rPr>
                <w:sz w:val="23"/>
                <w:szCs w:val="23"/>
              </w:rPr>
            </w:pPr>
            <w:r>
              <w:rPr>
                <w:sz w:val="23"/>
                <w:szCs w:val="23"/>
              </w:rPr>
              <w:t>3</w:t>
            </w:r>
          </w:p>
        </w:tc>
      </w:tr>
      <w:tr>
        <w:trPr/>
        <w:tc>
          <w:tcPr>
            <w:cnfStyle w:val="001000100000"/>
            <w:tcW w:w="817" w:type="dxa"/>
          </w:tcPr>
          <w:p>
            <w:pPr>
              <w:pStyle w:val="Default"/>
              <w:jc w:val="center"/>
              <w:rPr>
                <w:sz w:val="23"/>
                <w:szCs w:val="23"/>
              </w:rPr>
            </w:pPr>
            <w:r>
              <w:rPr>
                <w:sz w:val="23"/>
                <w:szCs w:val="23"/>
              </w:rPr>
              <w:t>3</w:t>
            </w:r>
          </w:p>
        </w:tc>
        <w:tc>
          <w:tcPr>
            <w:cnfStyle w:val="000000100000"/>
            <w:tcW w:w="4820" w:type="dxa"/>
          </w:tcPr>
          <w:p>
            <w:pPr>
              <w:pStyle w:val="Default"/>
              <w:rPr>
                <w:sz w:val="23"/>
                <w:szCs w:val="23"/>
              </w:rPr>
            </w:pPr>
            <w:r>
              <w:rPr>
                <w:sz w:val="23"/>
                <w:szCs w:val="23"/>
              </w:rPr>
              <w:t>Выносливость</w:t>
            </w:r>
          </w:p>
        </w:tc>
        <w:tc>
          <w:tcPr>
            <w:cnfStyle w:val="000000100000"/>
            <w:tcW w:w="3543" w:type="dxa"/>
          </w:tcPr>
          <w:p>
            <w:pPr>
              <w:pStyle w:val="Default"/>
              <w:jc w:val="center"/>
              <w:rPr>
                <w:sz w:val="23"/>
                <w:szCs w:val="23"/>
              </w:rPr>
            </w:pPr>
            <w:r>
              <w:rPr>
                <w:sz w:val="23"/>
                <w:szCs w:val="23"/>
              </w:rPr>
              <w:t>3</w:t>
            </w:r>
          </w:p>
        </w:tc>
      </w:tr>
      <w:tr>
        <w:trPr/>
        <w:tc>
          <w:tcPr>
            <w:cnfStyle w:val="001000010000"/>
            <w:tcW w:w="817" w:type="dxa"/>
          </w:tcPr>
          <w:p>
            <w:pPr>
              <w:pStyle w:val="Default"/>
              <w:jc w:val="center"/>
              <w:rPr>
                <w:sz w:val="23"/>
                <w:szCs w:val="23"/>
              </w:rPr>
            </w:pPr>
            <w:r>
              <w:rPr>
                <w:sz w:val="23"/>
                <w:szCs w:val="23"/>
              </w:rPr>
              <w:t>4</w:t>
            </w:r>
          </w:p>
        </w:tc>
        <w:tc>
          <w:tcPr>
            <w:cnfStyle w:val="000000010000"/>
            <w:tcW w:w="4820" w:type="dxa"/>
          </w:tcPr>
          <w:p>
            <w:pPr>
              <w:pStyle w:val="Default"/>
              <w:rPr>
                <w:sz w:val="23"/>
                <w:szCs w:val="23"/>
              </w:rPr>
            </w:pPr>
            <w:r>
              <w:rPr>
                <w:sz w:val="23"/>
                <w:szCs w:val="23"/>
              </w:rPr>
              <w:t>Координация</w:t>
            </w:r>
          </w:p>
        </w:tc>
        <w:tc>
          <w:tcPr>
            <w:cnfStyle w:val="000000010000"/>
            <w:tcW w:w="3543" w:type="dxa"/>
          </w:tcPr>
          <w:p>
            <w:pPr>
              <w:pStyle w:val="Default"/>
              <w:jc w:val="center"/>
              <w:rPr>
                <w:sz w:val="23"/>
                <w:szCs w:val="23"/>
              </w:rPr>
            </w:pPr>
            <w:r>
              <w:rPr>
                <w:sz w:val="23"/>
                <w:szCs w:val="23"/>
              </w:rPr>
              <w:t>2</w:t>
            </w:r>
          </w:p>
        </w:tc>
      </w:tr>
      <w:tr>
        <w:trPr/>
        <w:tc>
          <w:tcPr>
            <w:cnfStyle w:val="001000100000"/>
            <w:tcW w:w="817" w:type="dxa"/>
          </w:tcPr>
          <w:p>
            <w:pPr>
              <w:pStyle w:val="Default"/>
              <w:jc w:val="center"/>
              <w:rPr>
                <w:sz w:val="23"/>
                <w:szCs w:val="23"/>
              </w:rPr>
            </w:pPr>
            <w:r>
              <w:rPr>
                <w:sz w:val="23"/>
                <w:szCs w:val="23"/>
              </w:rPr>
              <w:t>5</w:t>
            </w:r>
          </w:p>
        </w:tc>
        <w:tc>
          <w:tcPr>
            <w:cnfStyle w:val="000000100000"/>
            <w:tcW w:w="4820" w:type="dxa"/>
          </w:tcPr>
          <w:p>
            <w:pPr>
              <w:pStyle w:val="Default"/>
              <w:rPr>
                <w:sz w:val="23"/>
                <w:szCs w:val="23"/>
              </w:rPr>
            </w:pPr>
            <w:r>
              <w:rPr>
                <w:sz w:val="23"/>
                <w:szCs w:val="23"/>
              </w:rPr>
              <w:t>Гибкость</w:t>
            </w:r>
          </w:p>
        </w:tc>
        <w:tc>
          <w:tcPr>
            <w:cnfStyle w:val="000000100000"/>
            <w:tcW w:w="3543" w:type="dxa"/>
          </w:tcPr>
          <w:p>
            <w:pPr>
              <w:pStyle w:val="Default"/>
              <w:jc w:val="center"/>
              <w:rPr>
                <w:sz w:val="23"/>
                <w:szCs w:val="23"/>
              </w:rPr>
            </w:pPr>
            <w:r>
              <w:rPr>
                <w:sz w:val="23"/>
                <w:szCs w:val="23"/>
              </w:rPr>
              <w:t>1</w:t>
            </w:r>
          </w:p>
        </w:tc>
      </w:tr>
    </w:tbl>
    <w:p>
      <w:pPr>
        <w:pStyle w:val="Default"/>
        <w:ind w:firstLine="708"/>
        <w:jc w:val="center"/>
        <w:rPr>
          <w:sz w:val="23"/>
          <w:szCs w:val="23"/>
        </w:rPr>
      </w:pPr>
    </w:p>
    <w:p>
      <w:pPr>
        <w:pStyle w:val="Default"/>
        <w:rPr/>
      </w:pPr>
      <w:r>
        <w:t xml:space="preserve">Условные обозначения: </w:t>
      </w:r>
    </w:p>
    <w:p>
      <w:pPr>
        <w:pStyle w:val="Default"/>
        <w:spacing w:after="27"/>
        <w:rPr/>
      </w:pPr>
      <w:r>
        <w:t xml:space="preserve">1- незначительное влияние </w:t>
      </w:r>
    </w:p>
    <w:p>
      <w:pPr>
        <w:pStyle w:val="Default"/>
        <w:spacing w:after="27"/>
        <w:rPr/>
      </w:pPr>
      <w:r>
        <w:t xml:space="preserve">2- среднее влияние </w:t>
      </w:r>
    </w:p>
    <w:p>
      <w:pPr>
        <w:pStyle w:val="Default"/>
        <w:rPr/>
      </w:pPr>
      <w:r>
        <w:t xml:space="preserve">3- значительное влияние </w:t>
      </w:r>
    </w:p>
    <w:p>
      <w:pPr>
        <w:pStyle w:val="Default"/>
        <w:ind w:firstLine="708"/>
        <w:jc w:val="center"/>
        <w:rPr/>
      </w:pPr>
      <w:r>
        <w:t>Сенситивные периоды развития физических качеств.</w:t>
      </w:r>
    </w:p>
    <w:tbl>
      <w:tblPr>
        <w:tblStyle w:val="TableGrid"/>
        <w:tblW w:w="0" w:type="auto"/>
        <w:tblLook w:val="04A0"/>
      </w:tblPr>
      <w:tblGrid>
        <w:gridCol w:w="959"/>
        <w:gridCol w:w="3935"/>
        <w:gridCol w:w="2448"/>
        <w:gridCol w:w="2448"/>
      </w:tblGrid>
      <w:tr>
        <w:trPr/>
        <w:tc>
          <w:tcPr>
            <w:cnfStyle w:val="101000000000"/>
            <w:tcW w:w="959" w:type="dxa"/>
            <w:vMerge w:val="restart"/>
          </w:tcPr>
          <w:p>
            <w:pPr>
              <w:pStyle w:val="Default"/>
              <w:jc w:val="center"/>
              <w:rPr/>
            </w:pPr>
            <w:r>
              <w:t>№ п/п</w:t>
            </w:r>
          </w:p>
        </w:tc>
        <w:tc>
          <w:tcPr>
            <w:cnfStyle w:val="100000000000"/>
            <w:tcW w:w="3935" w:type="dxa"/>
            <w:vMerge w:val="restart"/>
          </w:tcPr>
          <w:p>
            <w:pPr>
              <w:pStyle w:val="Default"/>
              <w:jc w:val="center"/>
              <w:rPr/>
            </w:pPr>
            <w:r>
              <w:t>Физические качества</w:t>
            </w:r>
          </w:p>
        </w:tc>
        <w:tc>
          <w:tcPr>
            <w:cnfStyle w:val="100000000000"/>
            <w:tcW w:w="4896" w:type="dxa"/>
            <w:gridSpan w:val="2"/>
          </w:tcPr>
          <w:p>
            <w:pPr>
              <w:pStyle w:val="Default"/>
              <w:jc w:val="center"/>
              <w:rPr/>
            </w:pPr>
            <w:r>
              <w:t>Возрастные периоды</w:t>
            </w:r>
          </w:p>
        </w:tc>
      </w:tr>
      <w:tr>
        <w:trPr/>
        <w:tc>
          <w:tcPr>
            <w:cnfStyle w:val="001000100000"/>
            <w:tcW w:w="959" w:type="dxa"/>
            <w:vMerge w:val="continue"/>
          </w:tcPr>
          <w:p>
            <w:pPr>
              <w:pStyle w:val="Default"/>
              <w:jc w:val="center"/>
              <w:rPr/>
            </w:pPr>
          </w:p>
        </w:tc>
        <w:tc>
          <w:tcPr>
            <w:cnfStyle w:val="000000100000"/>
            <w:tcW w:w="3935" w:type="dxa"/>
            <w:vMerge w:val="continue"/>
          </w:tcPr>
          <w:p>
            <w:pPr>
              <w:pStyle w:val="Default"/>
              <w:jc w:val="center"/>
              <w:rPr/>
            </w:pPr>
          </w:p>
        </w:tc>
        <w:tc>
          <w:tcPr>
            <w:cnfStyle w:val="000000100000"/>
            <w:tcW w:w="2448" w:type="dxa"/>
          </w:tcPr>
          <w:p>
            <w:pPr>
              <w:pStyle w:val="Default"/>
              <w:jc w:val="center"/>
              <w:rPr/>
            </w:pPr>
            <w:r>
              <w:t>мальчики</w:t>
            </w:r>
          </w:p>
        </w:tc>
        <w:tc>
          <w:tcPr>
            <w:cnfStyle w:val="000000100000"/>
            <w:tcW w:w="2448" w:type="dxa"/>
          </w:tcPr>
          <w:p>
            <w:pPr>
              <w:pStyle w:val="Default"/>
              <w:jc w:val="center"/>
              <w:rPr/>
            </w:pPr>
            <w:r>
              <w:t>девочки</w:t>
            </w:r>
          </w:p>
        </w:tc>
      </w:tr>
      <w:tr>
        <w:trPr/>
        <w:tc>
          <w:tcPr>
            <w:cnfStyle w:val="001000010000"/>
            <w:tcW w:w="959" w:type="dxa"/>
          </w:tcPr>
          <w:p>
            <w:pPr>
              <w:pStyle w:val="Default"/>
              <w:jc w:val="center"/>
              <w:rPr/>
            </w:pPr>
            <w:r>
              <w:t>1</w:t>
            </w:r>
          </w:p>
        </w:tc>
        <w:tc>
          <w:tcPr>
            <w:cnfStyle w:val="000000010000"/>
            <w:tcW w:w="3935" w:type="dxa"/>
          </w:tcPr>
          <w:p>
            <w:pPr>
              <w:pStyle w:val="Default"/>
              <w:rPr>
                <w:sz w:val="23"/>
                <w:szCs w:val="23"/>
              </w:rPr>
            </w:pPr>
            <w:r>
              <w:rPr>
                <w:sz w:val="23"/>
                <w:szCs w:val="23"/>
              </w:rPr>
              <w:t xml:space="preserve">Быстрота, </w:t>
            </w:r>
          </w:p>
          <w:p>
            <w:pPr>
              <w:pStyle w:val="Default"/>
              <w:rPr/>
            </w:pPr>
            <w:r>
              <w:rPr>
                <w:sz w:val="23"/>
                <w:szCs w:val="23"/>
              </w:rPr>
              <w:t xml:space="preserve">в том числе: </w:t>
            </w:r>
          </w:p>
        </w:tc>
        <w:tc>
          <w:tcPr>
            <w:cnfStyle w:val="000000010000"/>
            <w:tcW w:w="2448" w:type="dxa"/>
          </w:tcPr>
          <w:p>
            <w:pPr>
              <w:pStyle w:val="Default"/>
              <w:jc w:val="center"/>
              <w:rPr/>
            </w:pPr>
          </w:p>
        </w:tc>
        <w:tc>
          <w:tcPr>
            <w:cnfStyle w:val="000000010000"/>
            <w:tcW w:w="2448" w:type="dxa"/>
          </w:tcPr>
          <w:p>
            <w:pPr>
              <w:pStyle w:val="Default"/>
              <w:jc w:val="center"/>
              <w:rPr/>
            </w:pPr>
          </w:p>
        </w:tc>
      </w:tr>
      <w:tr>
        <w:trPr/>
        <w:tc>
          <w:tcPr>
            <w:cnfStyle w:val="001000100000"/>
            <w:tcW w:w="959" w:type="dxa"/>
          </w:tcPr>
          <w:p>
            <w:pPr>
              <w:pStyle w:val="Default"/>
              <w:jc w:val="center"/>
              <w:rPr/>
            </w:pPr>
          </w:p>
        </w:tc>
        <w:tc>
          <w:tcPr>
            <w:cnfStyle w:val="000000100000"/>
            <w:tcW w:w="3935" w:type="dxa"/>
          </w:tcPr>
          <w:p>
            <w:pPr>
              <w:pStyle w:val="Default"/>
              <w:rPr>
                <w:sz w:val="23"/>
                <w:szCs w:val="23"/>
              </w:rPr>
            </w:pPr>
            <w:r>
              <w:rPr>
                <w:sz w:val="23"/>
                <w:szCs w:val="23"/>
              </w:rPr>
              <w:t xml:space="preserve">Быстрота движений </w:t>
            </w:r>
          </w:p>
        </w:tc>
        <w:tc>
          <w:tcPr>
            <w:cnfStyle w:val="000000100000"/>
            <w:tcW w:w="2448" w:type="dxa"/>
          </w:tcPr>
          <w:p>
            <w:pPr>
              <w:pStyle w:val="Default"/>
              <w:rPr>
                <w:sz w:val="23"/>
                <w:szCs w:val="23"/>
              </w:rPr>
            </w:pPr>
            <w:r>
              <w:rPr>
                <w:sz w:val="23"/>
                <w:szCs w:val="23"/>
              </w:rPr>
              <w:t xml:space="preserve">7-9, 14-15 лет </w:t>
            </w:r>
          </w:p>
        </w:tc>
        <w:tc>
          <w:tcPr>
            <w:cnfStyle w:val="000000100000"/>
            <w:tcW w:w="2448" w:type="dxa"/>
          </w:tcPr>
          <w:p>
            <w:pPr>
              <w:pStyle w:val="Default"/>
              <w:rPr>
                <w:sz w:val="23"/>
                <w:szCs w:val="23"/>
              </w:rPr>
            </w:pPr>
            <w:r>
              <w:rPr>
                <w:sz w:val="23"/>
                <w:szCs w:val="23"/>
              </w:rPr>
              <w:t xml:space="preserve">7-9,12-13 лет </w:t>
            </w:r>
          </w:p>
        </w:tc>
      </w:tr>
      <w:tr>
        <w:trPr/>
        <w:tc>
          <w:tcPr>
            <w:cnfStyle w:val="001000010000"/>
            <w:tcW w:w="959" w:type="dxa"/>
          </w:tcPr>
          <w:p>
            <w:pPr>
              <w:pStyle w:val="Default"/>
              <w:jc w:val="center"/>
              <w:rPr/>
            </w:pPr>
          </w:p>
        </w:tc>
        <w:tc>
          <w:tcPr>
            <w:cnfStyle w:val="000000010000"/>
            <w:tcW w:w="3935" w:type="dxa"/>
          </w:tcPr>
          <w:p>
            <w:pPr>
              <w:pStyle w:val="Default"/>
              <w:rPr>
                <w:sz w:val="23"/>
                <w:szCs w:val="23"/>
              </w:rPr>
            </w:pPr>
            <w:r>
              <w:rPr>
                <w:sz w:val="23"/>
                <w:szCs w:val="23"/>
              </w:rPr>
              <w:t xml:space="preserve">Быстрота реагирования </w:t>
            </w:r>
          </w:p>
        </w:tc>
        <w:tc>
          <w:tcPr>
            <w:cnfStyle w:val="000000010000"/>
            <w:tcW w:w="2448" w:type="dxa"/>
          </w:tcPr>
          <w:p>
            <w:pPr>
              <w:pStyle w:val="Default"/>
              <w:rPr>
                <w:sz w:val="23"/>
                <w:szCs w:val="23"/>
              </w:rPr>
            </w:pPr>
            <w:r>
              <w:rPr>
                <w:sz w:val="23"/>
                <w:szCs w:val="23"/>
              </w:rPr>
              <w:t xml:space="preserve">7-8, 9-11 лет </w:t>
            </w:r>
          </w:p>
        </w:tc>
        <w:tc>
          <w:tcPr>
            <w:cnfStyle w:val="000000010000"/>
            <w:tcW w:w="2448" w:type="dxa"/>
          </w:tcPr>
          <w:p>
            <w:pPr>
              <w:pStyle w:val="Default"/>
              <w:rPr>
                <w:sz w:val="23"/>
                <w:szCs w:val="23"/>
              </w:rPr>
            </w:pPr>
            <w:r>
              <w:rPr>
                <w:sz w:val="23"/>
                <w:szCs w:val="23"/>
              </w:rPr>
              <w:t xml:space="preserve">7-8, 9-11 лет </w:t>
            </w:r>
          </w:p>
        </w:tc>
      </w:tr>
      <w:tr>
        <w:trPr/>
        <w:tc>
          <w:tcPr>
            <w:cnfStyle w:val="001000100000"/>
            <w:tcW w:w="959" w:type="dxa"/>
          </w:tcPr>
          <w:p>
            <w:pPr>
              <w:pStyle w:val="Default"/>
              <w:jc w:val="center"/>
              <w:rPr/>
            </w:pPr>
          </w:p>
        </w:tc>
        <w:tc>
          <w:tcPr>
            <w:cnfStyle w:val="000000100000"/>
            <w:tcW w:w="3935" w:type="dxa"/>
          </w:tcPr>
          <w:p>
            <w:pPr>
              <w:pStyle w:val="Default"/>
              <w:rPr>
                <w:sz w:val="23"/>
                <w:szCs w:val="23"/>
              </w:rPr>
            </w:pPr>
            <w:r>
              <w:rPr>
                <w:sz w:val="23"/>
                <w:szCs w:val="23"/>
              </w:rPr>
              <w:t xml:space="preserve">Максимальная частота движений </w:t>
            </w:r>
          </w:p>
        </w:tc>
        <w:tc>
          <w:tcPr>
            <w:cnfStyle w:val="000000100000"/>
            <w:tcW w:w="2448" w:type="dxa"/>
          </w:tcPr>
          <w:p>
            <w:pPr>
              <w:pStyle w:val="Default"/>
              <w:rPr>
                <w:sz w:val="23"/>
                <w:szCs w:val="23"/>
              </w:rPr>
            </w:pPr>
            <w:r>
              <w:rPr>
                <w:sz w:val="23"/>
                <w:szCs w:val="23"/>
              </w:rPr>
              <w:t xml:space="preserve">7-10, 12-14 лет </w:t>
            </w:r>
          </w:p>
        </w:tc>
        <w:tc>
          <w:tcPr>
            <w:cnfStyle w:val="000000100000"/>
            <w:tcW w:w="2448" w:type="dxa"/>
          </w:tcPr>
          <w:p>
            <w:pPr>
              <w:pStyle w:val="Default"/>
              <w:rPr>
                <w:sz w:val="23"/>
                <w:szCs w:val="23"/>
              </w:rPr>
            </w:pPr>
            <w:r>
              <w:rPr>
                <w:sz w:val="23"/>
                <w:szCs w:val="23"/>
              </w:rPr>
              <w:t xml:space="preserve">7-9, 12-13 лет </w:t>
            </w:r>
          </w:p>
        </w:tc>
      </w:tr>
      <w:tr>
        <w:trPr/>
        <w:tc>
          <w:tcPr>
            <w:cnfStyle w:val="001000010000"/>
            <w:tcW w:w="959" w:type="dxa"/>
          </w:tcPr>
          <w:p>
            <w:pPr>
              <w:pStyle w:val="Default"/>
              <w:jc w:val="center"/>
              <w:rPr/>
            </w:pPr>
            <w:r>
              <w:t>2</w:t>
            </w:r>
          </w:p>
        </w:tc>
        <w:tc>
          <w:tcPr>
            <w:cnfStyle w:val="000000010000"/>
            <w:tcW w:w="3935" w:type="dxa"/>
          </w:tcPr>
          <w:p>
            <w:pPr>
              <w:pStyle w:val="Default"/>
              <w:rPr>
                <w:sz w:val="23"/>
                <w:szCs w:val="23"/>
              </w:rPr>
            </w:pPr>
            <w:r>
              <w:rPr>
                <w:sz w:val="23"/>
                <w:szCs w:val="23"/>
              </w:rPr>
              <w:t xml:space="preserve">Сила, </w:t>
            </w:r>
          </w:p>
          <w:p>
            <w:pPr>
              <w:pStyle w:val="Default"/>
              <w:rPr>
                <w:sz w:val="23"/>
                <w:szCs w:val="23"/>
              </w:rPr>
            </w:pPr>
            <w:r>
              <w:rPr>
                <w:sz w:val="23"/>
                <w:szCs w:val="23"/>
              </w:rPr>
              <w:t xml:space="preserve">в том числе: </w:t>
            </w:r>
          </w:p>
        </w:tc>
        <w:tc>
          <w:tcPr>
            <w:cnfStyle w:val="000000010000"/>
            <w:tcW w:w="2448" w:type="dxa"/>
          </w:tcPr>
          <w:p>
            <w:pPr>
              <w:pStyle w:val="Default"/>
              <w:rPr>
                <w:sz w:val="23"/>
                <w:szCs w:val="23"/>
              </w:rPr>
            </w:pPr>
            <w:r>
              <w:rPr>
                <w:sz w:val="23"/>
                <w:szCs w:val="23"/>
              </w:rPr>
              <w:t xml:space="preserve">14-17 лет </w:t>
            </w:r>
          </w:p>
        </w:tc>
        <w:tc>
          <w:tcPr>
            <w:cnfStyle w:val="000000010000"/>
            <w:tcW w:w="2448" w:type="dxa"/>
          </w:tcPr>
          <w:p>
            <w:pPr>
              <w:pStyle w:val="Default"/>
              <w:rPr>
                <w:sz w:val="23"/>
                <w:szCs w:val="23"/>
              </w:rPr>
            </w:pPr>
            <w:r>
              <w:rPr>
                <w:sz w:val="23"/>
                <w:szCs w:val="23"/>
              </w:rPr>
              <w:t xml:space="preserve">11-14 лет </w:t>
            </w:r>
          </w:p>
        </w:tc>
      </w:tr>
      <w:tr>
        <w:trPr/>
        <w:tc>
          <w:tcPr>
            <w:cnfStyle w:val="001000100000"/>
            <w:tcW w:w="959" w:type="dxa"/>
          </w:tcPr>
          <w:p>
            <w:pPr>
              <w:pStyle w:val="Default"/>
              <w:jc w:val="center"/>
              <w:rPr/>
            </w:pPr>
          </w:p>
        </w:tc>
        <w:tc>
          <w:tcPr>
            <w:cnfStyle w:val="000000100000"/>
            <w:tcW w:w="3935" w:type="dxa"/>
          </w:tcPr>
          <w:p>
            <w:pPr>
              <w:pStyle w:val="Default"/>
              <w:rPr>
                <w:sz w:val="23"/>
                <w:szCs w:val="23"/>
              </w:rPr>
            </w:pPr>
            <w:r>
              <w:rPr>
                <w:sz w:val="23"/>
                <w:szCs w:val="23"/>
              </w:rPr>
              <w:t xml:space="preserve">скоростно-силовые качества </w:t>
            </w:r>
          </w:p>
        </w:tc>
        <w:tc>
          <w:tcPr>
            <w:cnfStyle w:val="000000100000"/>
            <w:tcW w:w="2448" w:type="dxa"/>
          </w:tcPr>
          <w:p>
            <w:pPr>
              <w:pStyle w:val="Default"/>
              <w:rPr>
                <w:sz w:val="23"/>
                <w:szCs w:val="23"/>
              </w:rPr>
            </w:pPr>
            <w:r>
              <w:rPr>
                <w:sz w:val="23"/>
                <w:szCs w:val="23"/>
              </w:rPr>
              <w:t xml:space="preserve">13-16 лет </w:t>
            </w:r>
          </w:p>
        </w:tc>
        <w:tc>
          <w:tcPr>
            <w:cnfStyle w:val="000000100000"/>
            <w:tcW w:w="2448" w:type="dxa"/>
          </w:tcPr>
          <w:p>
            <w:pPr>
              <w:pStyle w:val="Default"/>
              <w:rPr>
                <w:sz w:val="23"/>
                <w:szCs w:val="23"/>
              </w:rPr>
            </w:pPr>
            <w:r>
              <w:rPr>
                <w:sz w:val="23"/>
                <w:szCs w:val="23"/>
              </w:rPr>
              <w:t xml:space="preserve">11-14 лет </w:t>
            </w:r>
          </w:p>
        </w:tc>
      </w:tr>
      <w:tr>
        <w:trPr/>
        <w:tc>
          <w:tcPr>
            <w:cnfStyle w:val="001000010000"/>
            <w:tcW w:w="959" w:type="dxa"/>
          </w:tcPr>
          <w:p>
            <w:pPr>
              <w:pStyle w:val="Default"/>
              <w:jc w:val="center"/>
              <w:rPr/>
            </w:pPr>
            <w:r>
              <w:t>3</w:t>
            </w:r>
          </w:p>
        </w:tc>
        <w:tc>
          <w:tcPr>
            <w:cnfStyle w:val="000000010000"/>
            <w:tcW w:w="3935" w:type="dxa"/>
          </w:tcPr>
          <w:p>
            <w:pPr>
              <w:pStyle w:val="Default"/>
              <w:rPr>
                <w:sz w:val="23"/>
                <w:szCs w:val="23"/>
              </w:rPr>
            </w:pPr>
            <w:r>
              <w:rPr>
                <w:sz w:val="23"/>
                <w:szCs w:val="23"/>
              </w:rPr>
              <w:t xml:space="preserve">Выносливость (общая) </w:t>
            </w:r>
          </w:p>
        </w:tc>
        <w:tc>
          <w:tcPr>
            <w:cnfStyle w:val="000000010000"/>
            <w:tcW w:w="2448" w:type="dxa"/>
          </w:tcPr>
          <w:p>
            <w:pPr>
              <w:pStyle w:val="Default"/>
              <w:rPr>
                <w:sz w:val="23"/>
                <w:szCs w:val="23"/>
              </w:rPr>
            </w:pPr>
            <w:r>
              <w:rPr>
                <w:sz w:val="23"/>
                <w:szCs w:val="23"/>
              </w:rPr>
              <w:t xml:space="preserve">7-11, 14–15 лет </w:t>
            </w:r>
          </w:p>
        </w:tc>
        <w:tc>
          <w:tcPr>
            <w:cnfStyle w:val="000000010000"/>
            <w:tcW w:w="2448" w:type="dxa"/>
          </w:tcPr>
          <w:p>
            <w:pPr>
              <w:pStyle w:val="Default"/>
              <w:rPr>
                <w:sz w:val="23"/>
                <w:szCs w:val="23"/>
              </w:rPr>
            </w:pPr>
            <w:r>
              <w:rPr>
                <w:sz w:val="23"/>
                <w:szCs w:val="23"/>
              </w:rPr>
              <w:t xml:space="preserve">7-11,13-14 лет </w:t>
            </w:r>
          </w:p>
        </w:tc>
      </w:tr>
      <w:tr>
        <w:trPr/>
        <w:tc>
          <w:tcPr>
            <w:cnfStyle w:val="001000100000"/>
            <w:tcW w:w="959" w:type="dxa"/>
          </w:tcPr>
          <w:p>
            <w:pPr>
              <w:pStyle w:val="Default"/>
              <w:jc w:val="center"/>
              <w:rPr/>
            </w:pPr>
            <w:r>
              <w:t>4</w:t>
            </w:r>
          </w:p>
        </w:tc>
        <w:tc>
          <w:tcPr>
            <w:cnfStyle w:val="000000100000"/>
            <w:tcW w:w="3935" w:type="dxa"/>
          </w:tcPr>
          <w:p>
            <w:pPr>
              <w:pStyle w:val="Default"/>
              <w:rPr>
                <w:sz w:val="23"/>
                <w:szCs w:val="23"/>
              </w:rPr>
            </w:pPr>
            <w:r>
              <w:rPr>
                <w:sz w:val="23"/>
                <w:szCs w:val="23"/>
              </w:rPr>
              <w:t xml:space="preserve">Гибкость </w:t>
            </w:r>
          </w:p>
        </w:tc>
        <w:tc>
          <w:tcPr>
            <w:cnfStyle w:val="000000100000"/>
            <w:tcW w:w="2448" w:type="dxa"/>
          </w:tcPr>
          <w:p>
            <w:pPr>
              <w:pStyle w:val="Default"/>
              <w:rPr>
                <w:sz w:val="23"/>
                <w:szCs w:val="23"/>
              </w:rPr>
            </w:pPr>
            <w:r>
              <w:rPr>
                <w:sz w:val="23"/>
                <w:szCs w:val="23"/>
              </w:rPr>
              <w:t xml:space="preserve">7-10,13-14 лет </w:t>
            </w:r>
          </w:p>
        </w:tc>
        <w:tc>
          <w:tcPr>
            <w:cnfStyle w:val="000000100000"/>
            <w:tcW w:w="2448" w:type="dxa"/>
          </w:tcPr>
          <w:p>
            <w:pPr>
              <w:pStyle w:val="Default"/>
              <w:rPr>
                <w:sz w:val="23"/>
                <w:szCs w:val="23"/>
              </w:rPr>
            </w:pPr>
            <w:r>
              <w:rPr>
                <w:sz w:val="23"/>
                <w:szCs w:val="23"/>
              </w:rPr>
              <w:t xml:space="preserve">7-10,13-14 лет </w:t>
            </w:r>
          </w:p>
        </w:tc>
      </w:tr>
      <w:tr>
        <w:trPr/>
        <w:tc>
          <w:tcPr>
            <w:cnfStyle w:val="001000010000"/>
            <w:tcW w:w="959" w:type="dxa"/>
          </w:tcPr>
          <w:p>
            <w:pPr>
              <w:pStyle w:val="Default"/>
              <w:jc w:val="center"/>
              <w:rPr/>
            </w:pPr>
            <w:r>
              <w:t>5</w:t>
            </w:r>
          </w:p>
        </w:tc>
        <w:tc>
          <w:tcPr>
            <w:cnfStyle w:val="000000010000"/>
            <w:tcW w:w="3935" w:type="dxa"/>
          </w:tcPr>
          <w:p>
            <w:pPr>
              <w:pStyle w:val="Default"/>
              <w:rPr>
                <w:sz w:val="23"/>
                <w:szCs w:val="23"/>
              </w:rPr>
            </w:pPr>
            <w:r>
              <w:rPr>
                <w:sz w:val="23"/>
                <w:szCs w:val="23"/>
              </w:rPr>
              <w:t xml:space="preserve">Координация </w:t>
            </w:r>
          </w:p>
        </w:tc>
        <w:tc>
          <w:tcPr>
            <w:cnfStyle w:val="000000010000"/>
            <w:tcW w:w="2448" w:type="dxa"/>
          </w:tcPr>
          <w:p>
            <w:pPr>
              <w:pStyle w:val="Default"/>
              <w:rPr>
                <w:sz w:val="23"/>
                <w:szCs w:val="23"/>
              </w:rPr>
            </w:pPr>
            <w:r>
              <w:rPr>
                <w:sz w:val="23"/>
                <w:szCs w:val="23"/>
              </w:rPr>
              <w:t xml:space="preserve">7-12, 12-14 лет </w:t>
            </w:r>
          </w:p>
        </w:tc>
        <w:tc>
          <w:tcPr>
            <w:cnfStyle w:val="000000010000"/>
            <w:tcW w:w="2448" w:type="dxa"/>
          </w:tcPr>
          <w:p>
            <w:pPr>
              <w:pStyle w:val="Default"/>
              <w:rPr>
                <w:sz w:val="23"/>
                <w:szCs w:val="23"/>
              </w:rPr>
            </w:pPr>
            <w:r>
              <w:rPr>
                <w:sz w:val="23"/>
                <w:szCs w:val="23"/>
              </w:rPr>
              <w:t xml:space="preserve">7-11, 12-14 лет </w:t>
            </w:r>
          </w:p>
        </w:tc>
      </w:tr>
    </w:tbl>
    <w:p>
      <w:pPr>
        <w:pStyle w:val="Default"/>
        <w:ind w:firstLine="708"/>
        <w:jc w:val="both"/>
        <w:rPr/>
      </w:pPr>
      <w:r>
        <w:t>Физическую подготовку подразделяют на общую и специальную. Общая физическая подготовка боксера направлена на разностороннее развитие физических способностей. Она повышает уровень функциональных возможностей организма путем воспитания общей р</w:t>
      </w:r>
      <w:r>
        <w:t>а</w:t>
      </w:r>
      <w:r>
        <w:t>ботоспособности, стимулирует развитие выносливости, силовых и скоростно-силовых к</w:t>
      </w:r>
      <w:r>
        <w:t>а</w:t>
      </w:r>
      <w:r>
        <w:t xml:space="preserve">честв, координационных способностей и др. </w:t>
      </w:r>
    </w:p>
    <w:p>
      <w:pPr>
        <w:pStyle w:val="Default"/>
        <w:ind w:firstLine="708"/>
        <w:jc w:val="both"/>
        <w:rPr/>
      </w:pPr>
      <w:r>
        <w:t>Общая физическая подготовка комплексно развивает физические способности в с</w:t>
      </w:r>
      <w:r>
        <w:t>о</w:t>
      </w:r>
      <w:r>
        <w:t>четании с вариативными двигательными навыками и действиями. Общая физическая подг</w:t>
      </w:r>
      <w:r>
        <w:t>о</w:t>
      </w:r>
      <w:r>
        <w:t>товка имеет важное значение для воспитания моральных и волевых качеств, поскольку в</w:t>
      </w:r>
      <w:r>
        <w:t>ы</w:t>
      </w:r>
      <w:r>
        <w:t>полнение многих упражнений связано с преодолением различного рода трудностей, для со</w:t>
      </w:r>
      <w:r>
        <w:t>з</w:t>
      </w:r>
      <w:r>
        <w:t xml:space="preserve">дания психологической устойчивости и длительного поддержания спортивной формы. </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Общеразвивающие упражнения можно разделить на упражнения косвенного и пр</w:t>
      </w:r>
      <w:r>
        <w:rPr>
          <w:rFonts w:ascii="Times New Roman" w:cs="Times New Roman" w:hAnsi="Times New Roman"/>
          <w:sz w:val="24"/>
          <w:szCs w:val="24"/>
        </w:rPr>
        <w:t>я</w:t>
      </w:r>
      <w:r>
        <w:rPr>
          <w:rFonts w:ascii="Times New Roman" w:cs="Times New Roman" w:hAnsi="Times New Roman"/>
          <w:sz w:val="24"/>
          <w:szCs w:val="24"/>
        </w:rPr>
        <w:t>мого влияния. Косвенные упражнения содействуют развитию общей гибкости, общей ло</w:t>
      </w:r>
      <w:r>
        <w:rPr>
          <w:rFonts w:ascii="Times New Roman" w:cs="Times New Roman" w:hAnsi="Times New Roman"/>
          <w:sz w:val="24"/>
          <w:szCs w:val="24"/>
        </w:rPr>
        <w:t>в</w:t>
      </w:r>
      <w:r>
        <w:rPr>
          <w:rFonts w:ascii="Times New Roman" w:cs="Times New Roman" w:hAnsi="Times New Roman"/>
          <w:sz w:val="24"/>
          <w:szCs w:val="24"/>
        </w:rPr>
        <w:t>кости, общей силы, общей быстроты, т. е. помогают спортсмену стать более подготовле</w:t>
      </w:r>
      <w:r>
        <w:rPr>
          <w:rFonts w:ascii="Times New Roman" w:cs="Times New Roman" w:hAnsi="Times New Roman"/>
          <w:sz w:val="24"/>
          <w:szCs w:val="24"/>
        </w:rPr>
        <w:t>н</w:t>
      </w:r>
      <w:r>
        <w:rPr>
          <w:rFonts w:ascii="Times New Roman" w:cs="Times New Roman" w:hAnsi="Times New Roman"/>
          <w:sz w:val="24"/>
          <w:szCs w:val="24"/>
        </w:rPr>
        <w:t>ным для специальной тренировки.</w:t>
      </w:r>
    </w:p>
    <w:p>
      <w:pPr>
        <w:pStyle w:val="ConsPlusNormal"/>
        <w:ind w:firstLine="709"/>
        <w:jc w:val="both"/>
        <w:rPr>
          <w:rFonts w:ascii="Times New Roman" w:cs="Times New Roman" w:hAnsi="Times New Roman"/>
          <w:b/>
          <w:sz w:val="24"/>
          <w:szCs w:val="24"/>
        </w:rPr>
      </w:pPr>
      <w:r>
        <w:rPr>
          <w:rFonts w:ascii="Times New Roman" w:cs="Times New Roman" w:hAnsi="Times New Roman"/>
          <w:sz w:val="24"/>
          <w:szCs w:val="24"/>
        </w:rPr>
        <w:t>Физические упражнения прямого влияния должны быть сходны по координации и характеру с движениями и действиями в избранном виде спорта. Если к косвенным упра</w:t>
      </w:r>
      <w:r>
        <w:rPr>
          <w:rFonts w:ascii="Times New Roman" w:cs="Times New Roman" w:hAnsi="Times New Roman"/>
          <w:sz w:val="24"/>
          <w:szCs w:val="24"/>
        </w:rPr>
        <w:t>ж</w:t>
      </w:r>
      <w:r>
        <w:rPr>
          <w:rFonts w:ascii="Times New Roman" w:cs="Times New Roman" w:hAnsi="Times New Roman"/>
          <w:sz w:val="24"/>
          <w:szCs w:val="24"/>
        </w:rPr>
        <w:t>нениям для боксера можно отнести такие, как прыжки, гребля, плавание, лыжи, то к прямым (часто их называют специализированными упражнениями по физподготовке) относятся спортивные игры, толкание и метание, бег, смешанное передвижение, упражнения с наби</w:t>
      </w:r>
      <w:r>
        <w:rPr>
          <w:rFonts w:ascii="Times New Roman" w:cs="Times New Roman" w:hAnsi="Times New Roman"/>
          <w:sz w:val="24"/>
          <w:szCs w:val="24"/>
        </w:rPr>
        <w:t>в</w:t>
      </w:r>
      <w:r>
        <w:rPr>
          <w:rFonts w:ascii="Times New Roman" w:cs="Times New Roman" w:hAnsi="Times New Roman"/>
          <w:sz w:val="24"/>
          <w:szCs w:val="24"/>
        </w:rPr>
        <w:t>ными и теннисными мячами и подобные другие.</w:t>
      </w:r>
    </w:p>
    <w:p>
      <w:pPr>
        <w:pStyle w:val="ConsPlusNormal"/>
        <w:ind w:firstLine="709"/>
        <w:jc w:val="both"/>
        <w:rPr>
          <w:rFonts w:ascii="Times New Roman" w:cs="Times New Roman" w:hAnsi="Times New Roman"/>
          <w:sz w:val="24"/>
          <w:szCs w:val="24"/>
        </w:rPr>
      </w:pPr>
      <w:r>
        <w:rPr>
          <w:rFonts w:ascii="Times New Roman" w:cs="Times New Roman" w:hAnsi="Times New Roman"/>
          <w:i/>
          <w:iCs/>
          <w:sz w:val="24"/>
          <w:szCs w:val="24"/>
        </w:rPr>
        <w:t xml:space="preserve">Специальная физическая подготовка </w:t>
      </w:r>
      <w:r>
        <w:rPr>
          <w:rFonts w:ascii="Times New Roman" w:cs="Times New Roman" w:hAnsi="Times New Roman"/>
          <w:sz w:val="24"/>
          <w:szCs w:val="24"/>
        </w:rPr>
        <w:t>направлена на развитие физических способн</w:t>
      </w:r>
      <w:r>
        <w:rPr>
          <w:rFonts w:ascii="Times New Roman" w:cs="Times New Roman" w:hAnsi="Times New Roman"/>
          <w:sz w:val="24"/>
          <w:szCs w:val="24"/>
        </w:rPr>
        <w:t>о</w:t>
      </w:r>
      <w:r>
        <w:rPr>
          <w:rFonts w:ascii="Times New Roman" w:cs="Times New Roman" w:hAnsi="Times New Roman"/>
          <w:sz w:val="24"/>
          <w:szCs w:val="24"/>
        </w:rPr>
        <w:t>стей, отвечающих, в данном случае, специфике бокса. Это упражнения в координации дв</w:t>
      </w:r>
      <w:r>
        <w:rPr>
          <w:rFonts w:ascii="Times New Roman" w:cs="Times New Roman" w:hAnsi="Times New Roman"/>
          <w:sz w:val="24"/>
          <w:szCs w:val="24"/>
        </w:rPr>
        <w:t>и</w:t>
      </w:r>
      <w:r>
        <w:rPr>
          <w:rFonts w:ascii="Times New Roman" w:cs="Times New Roman" w:hAnsi="Times New Roman"/>
          <w:sz w:val="24"/>
          <w:szCs w:val="24"/>
        </w:rPr>
        <w:t>жений при ударах и защитах, в передвижении, игровые упражнения, бой с тенью, упражн</w:t>
      </w:r>
      <w:r>
        <w:rPr>
          <w:rFonts w:ascii="Times New Roman" w:cs="Times New Roman" w:hAnsi="Times New Roman"/>
          <w:sz w:val="24"/>
          <w:szCs w:val="24"/>
        </w:rPr>
        <w:t>е</w:t>
      </w:r>
      <w:r>
        <w:rPr>
          <w:rFonts w:ascii="Times New Roman" w:cs="Times New Roman" w:hAnsi="Times New Roman"/>
          <w:sz w:val="24"/>
          <w:szCs w:val="24"/>
        </w:rPr>
        <w:t>ния на специальных боксерских снарядах (мешке, грушах, мяче на резинах, на лапах и др.) и специальные упражнения с партнером. В круглогодичной тренировке боксера виды физич</w:t>
      </w:r>
      <w:r>
        <w:rPr>
          <w:rFonts w:ascii="Times New Roman" w:cs="Times New Roman" w:hAnsi="Times New Roman"/>
          <w:sz w:val="24"/>
          <w:szCs w:val="24"/>
        </w:rPr>
        <w:t>е</w:t>
      </w:r>
      <w:r>
        <w:rPr>
          <w:rFonts w:ascii="Times New Roman" w:cs="Times New Roman" w:hAnsi="Times New Roman"/>
          <w:sz w:val="24"/>
          <w:szCs w:val="24"/>
        </w:rPr>
        <w:t>ской подготовки должны сочетаться между собой таким образом, чтобы при включении специальной физической подготовки оставалась (в меньшей мере) и общая физическая по</w:t>
      </w:r>
      <w:r>
        <w:rPr>
          <w:rFonts w:ascii="Times New Roman" w:cs="Times New Roman" w:hAnsi="Times New Roman"/>
          <w:sz w:val="24"/>
          <w:szCs w:val="24"/>
        </w:rPr>
        <w:t>д</w:t>
      </w:r>
      <w:r>
        <w:rPr>
          <w:rFonts w:ascii="Times New Roman" w:cs="Times New Roman" w:hAnsi="Times New Roman"/>
          <w:sz w:val="24"/>
          <w:szCs w:val="24"/>
        </w:rPr>
        <w:t xml:space="preserve">готовка. Среди специально-подготовительных упражнений в боксе почти нет таких, которые имели бы только одно назначение: каждое упражнение имеет главную направленность, но в то же время способствует развитию ряда других качеств. Например, упражнения в ударах по </w:t>
      </w:r>
      <w:r>
        <w:rPr>
          <w:rFonts w:ascii="Times New Roman" w:cs="Times New Roman" w:hAnsi="Times New Roman"/>
          <w:sz w:val="24"/>
          <w:szCs w:val="24"/>
        </w:rPr>
        <w:t>мешку развивают скорость и силу удара, длительное же и частое нанесение ударов спосо</w:t>
      </w:r>
      <w:r>
        <w:rPr>
          <w:rFonts w:ascii="Times New Roman" w:cs="Times New Roman" w:hAnsi="Times New Roman"/>
          <w:sz w:val="24"/>
          <w:szCs w:val="24"/>
        </w:rPr>
        <w:t>б</w:t>
      </w:r>
      <w:r>
        <w:rPr>
          <w:rFonts w:ascii="Times New Roman" w:cs="Times New Roman" w:hAnsi="Times New Roman"/>
          <w:sz w:val="24"/>
          <w:szCs w:val="24"/>
        </w:rPr>
        <w:t>ствует развитию специальной выносливости; перебрасывание набивного мяча в определе</w:t>
      </w:r>
      <w:r>
        <w:rPr>
          <w:rFonts w:ascii="Times New Roman" w:cs="Times New Roman" w:hAnsi="Times New Roman"/>
          <w:sz w:val="24"/>
          <w:szCs w:val="24"/>
        </w:rPr>
        <w:t>н</w:t>
      </w:r>
      <w:r>
        <w:rPr>
          <w:rFonts w:ascii="Times New Roman" w:cs="Times New Roman" w:hAnsi="Times New Roman"/>
          <w:sz w:val="24"/>
          <w:szCs w:val="24"/>
        </w:rPr>
        <w:t>ном темпе вырабатывает не только координацию и точность, но и мышечное чувство в бр</w:t>
      </w:r>
      <w:r>
        <w:rPr>
          <w:rFonts w:ascii="Times New Roman" w:cs="Times New Roman" w:hAnsi="Times New Roman"/>
          <w:sz w:val="24"/>
          <w:szCs w:val="24"/>
        </w:rPr>
        <w:t>о</w:t>
      </w:r>
      <w:r>
        <w:rPr>
          <w:rFonts w:ascii="Times New Roman" w:cs="Times New Roman" w:hAnsi="Times New Roman"/>
          <w:sz w:val="24"/>
          <w:szCs w:val="24"/>
        </w:rPr>
        <w:t>сках на определенное расстояние, выносливость и т. д.</w:t>
      </w:r>
    </w:p>
    <w:p>
      <w:pPr>
        <w:pStyle w:val="Default"/>
        <w:jc w:val="both"/>
        <w:rPr>
          <w:b/>
          <w:bCs/>
        </w:rPr>
      </w:pPr>
    </w:p>
    <w:p>
      <w:pPr>
        <w:pStyle w:val="Default"/>
        <w:jc w:val="both"/>
        <w:rPr>
          <w:b/>
          <w:bCs/>
        </w:rPr>
      </w:pPr>
    </w:p>
    <w:p>
      <w:pPr>
        <w:pStyle w:val="Default"/>
        <w:jc w:val="both"/>
        <w:rPr/>
      </w:pPr>
      <w:r>
        <w:rPr>
          <w:b/>
          <w:bCs/>
        </w:rPr>
        <w:t xml:space="preserve">Развитие силовых способностей </w:t>
      </w:r>
    </w:p>
    <w:p>
      <w:pPr>
        <w:pStyle w:val="Default"/>
        <w:ind w:firstLine="708"/>
        <w:jc w:val="both"/>
        <w:rPr/>
      </w:pPr>
      <w:r>
        <w:t>Мышечная сила - одно из важнейших физических качеств боксера. Сила мышц в зн</w:t>
      </w:r>
      <w:r>
        <w:t>а</w:t>
      </w:r>
      <w:r>
        <w:t xml:space="preserve">чительной мере определяет быстроту движений, а также выносливость и ловкость. Большое разнообразие движений боксера </w:t>
      </w:r>
      <w:r>
        <w:rPr>
          <w:i/>
          <w:iCs/>
        </w:rPr>
        <w:t xml:space="preserve">с </w:t>
      </w:r>
      <w:r>
        <w:t>определенными задачами привело к необходимости кол</w:t>
      </w:r>
      <w:r>
        <w:t>и</w:t>
      </w:r>
      <w:r>
        <w:t>чественно и качественно оценивать компонент силы. Характерное проявление силы у бокс</w:t>
      </w:r>
      <w:r>
        <w:t>е</w:t>
      </w:r>
      <w:r>
        <w:t>ра — в мгновенных (импульсных) действиях, часто повторяющихся на протяжении довол</w:t>
      </w:r>
      <w:r>
        <w:t>ь</w:t>
      </w:r>
      <w:r>
        <w:t>но продолжительного времени. Поэтому говорят о проявлении «взрывной» силы и о сил</w:t>
      </w:r>
      <w:r>
        <w:t>о</w:t>
      </w:r>
      <w:r>
        <w:t>вой выносливости. Таким образом, у боксеров проявляются силовые качества в сочетании с быстротой и выносливостью. Проявление этих качеств зависит от деятельности центральной нервной системы, поперечного сечения мышечных волокон, их эластичности, биохимич</w:t>
      </w:r>
      <w:r>
        <w:t>е</w:t>
      </w:r>
      <w:r>
        <w:t>ских процессов, происходящих в мышцах. Немаловажная роль в проявлении мышечной с</w:t>
      </w:r>
      <w:r>
        <w:t>и</w:t>
      </w:r>
      <w:r>
        <w:t xml:space="preserve">лы принадлежит волевым усилиям. </w:t>
      </w:r>
    </w:p>
    <w:p>
      <w:pPr>
        <w:pStyle w:val="Default"/>
        <w:ind w:firstLine="708"/>
        <w:jc w:val="both"/>
        <w:rPr/>
      </w:pPr>
      <w:r>
        <w:t>Во время тренировок и боев боксер производит большое количество скоростных де</w:t>
      </w:r>
      <w:r>
        <w:t>й</w:t>
      </w:r>
      <w:r>
        <w:t>ствий, поэтому можно говорить о специфике его силовой подготовленности. Режимы проя</w:t>
      </w:r>
      <w:r>
        <w:t>в</w:t>
      </w:r>
      <w:r>
        <w:t xml:space="preserve">ления силы: преодолевающий, уступающий и статический. </w:t>
      </w:r>
    </w:p>
    <w:p>
      <w:pPr>
        <w:pStyle w:val="Default"/>
        <w:jc w:val="both"/>
        <w:rPr/>
      </w:pPr>
      <w:r>
        <w:t xml:space="preserve">Для воспитания силовых качеств используются следующие средства: </w:t>
      </w:r>
    </w:p>
    <w:p>
      <w:pPr>
        <w:pStyle w:val="Default"/>
        <w:jc w:val="both"/>
        <w:rPr/>
      </w:pPr>
      <w:r>
        <w:t xml:space="preserve">- упражнения, выполнение которых отягощено массой собственного тела; </w:t>
      </w:r>
    </w:p>
    <w:p>
      <w:pPr>
        <w:pStyle w:val="Default"/>
        <w:jc w:val="both"/>
        <w:rPr/>
      </w:pPr>
      <w:r>
        <w:t xml:space="preserve">- упражнения с внешним отягощением (набивные мячи, гантели не более 1-5 кг); </w:t>
      </w:r>
    </w:p>
    <w:p>
      <w:pPr>
        <w:pStyle w:val="ConsPlusNormal"/>
        <w:jc w:val="both"/>
        <w:rPr>
          <w:rFonts w:ascii="Times New Roman" w:cs="Times New Roman" w:hAnsi="Times New Roman"/>
          <w:sz w:val="24"/>
          <w:szCs w:val="24"/>
        </w:rPr>
      </w:pPr>
      <w:r>
        <w:rPr>
          <w:rFonts w:ascii="Times New Roman" w:cs="Times New Roman" w:hAnsi="Times New Roman"/>
          <w:sz w:val="24"/>
          <w:szCs w:val="24"/>
        </w:rPr>
        <w:t>- упражнения на различных тренажерных устройствах;</w:t>
      </w:r>
    </w:p>
    <w:p>
      <w:pPr>
        <w:pStyle w:val="Default"/>
        <w:jc w:val="both"/>
        <w:rPr/>
      </w:pPr>
      <w:r>
        <w:t xml:space="preserve">- статические упражнения на удержание заданной позы; </w:t>
      </w:r>
    </w:p>
    <w:p>
      <w:pPr>
        <w:pStyle w:val="Default"/>
        <w:jc w:val="both"/>
        <w:rPr/>
      </w:pPr>
      <w:r>
        <w:t xml:space="preserve">- упражнения в особых условиях внешней среды (бег и прыжки по песку, в гору); </w:t>
      </w:r>
    </w:p>
    <w:p>
      <w:pPr>
        <w:pStyle w:val="Default"/>
        <w:jc w:val="both"/>
        <w:rPr/>
      </w:pPr>
      <w:r>
        <w:t xml:space="preserve">- упражнения с сопротивлением упругих предметов - эспандеров, резины. </w:t>
      </w:r>
    </w:p>
    <w:p>
      <w:pPr>
        <w:pStyle w:val="Default"/>
        <w:rPr/>
      </w:pPr>
      <w:r>
        <w:rPr>
          <w:b/>
          <w:bCs/>
        </w:rPr>
        <w:t xml:space="preserve">Развитие быстроты </w:t>
      </w:r>
    </w:p>
    <w:p>
      <w:pPr>
        <w:pStyle w:val="Default"/>
        <w:ind w:firstLine="708"/>
        <w:jc w:val="both"/>
        <w:rPr/>
      </w:pPr>
      <w:r>
        <w:t>Под быстротой понимают способность осуществлять движения и действия с опред</w:t>
      </w:r>
      <w:r>
        <w:t>е</w:t>
      </w:r>
      <w:r>
        <w:t>ленной скоростью благодаря высокой подвижности нервно-мышечных процессов. Скорос</w:t>
      </w:r>
      <w:r>
        <w:t>т</w:t>
      </w:r>
      <w:r>
        <w:t>ные способности – это возможность человека т выполнять двигательные действия в мин</w:t>
      </w:r>
      <w:r>
        <w:t>и</w:t>
      </w:r>
      <w:r>
        <w:t xml:space="preserve">мальное время. </w:t>
      </w:r>
    </w:p>
    <w:p>
      <w:pPr>
        <w:pStyle w:val="Default"/>
        <w:jc w:val="both"/>
        <w:rPr/>
      </w:pPr>
      <w:r>
        <w:t>Качество быстроты в спорте включает: собственно, скорость движений, частоту их и быс</w:t>
      </w:r>
      <w:r>
        <w:t>т</w:t>
      </w:r>
      <w:r>
        <w:t xml:space="preserve">роту двигательной реакции. Важную роль в быстроте движений и действий играют волевые усилия спортсмена, его психологическая настроенность. Быстрота боксера характеризуется его способностью к эффективному осуществлению простой и сложной реакции. </w:t>
      </w:r>
    </w:p>
    <w:p>
      <w:pPr>
        <w:pStyle w:val="Default"/>
        <w:ind w:firstLine="708"/>
        <w:jc w:val="both"/>
        <w:rPr/>
      </w:pPr>
      <w:r>
        <w:t>Простая реакция в боксе — это ответ заранее известным движением на заранее и</w:t>
      </w:r>
      <w:r>
        <w:t>з</w:t>
      </w:r>
      <w:r>
        <w:t xml:space="preserve">вестные, но внезапно появляющиеся действия противника. Во время боя «чистая» простая реакция почти не встречается, а только в процессе обучения и тренировки, когда действия боксеров обусловливаются. В бою проявляются сложные реакции двух типов: реакция на движущийся объект, т. е. на противника, и реакция выбора. В первом случае в доли секунды надо действовать ударами по передвигающемуся противнику, а, следовательно, находить нужную дистанцию, выбирать определенные технические средства и вместе с тем самому беспрерывно двигаться. Во втором случае боксер реагирует своими действиями на действия противника, причем, как правило, успех зависит от преимущества в скорости, а сложность реакции выбора — от ситуаций, создаваемых действиями боксеров </w:t>
      </w:r>
      <w:r>
        <w:rPr>
          <w:sz w:val="28"/>
          <w:szCs w:val="28"/>
        </w:rPr>
        <w:t xml:space="preserve">с </w:t>
      </w:r>
      <w:r>
        <w:t xml:space="preserve">уклоном в сторону или быстро наносить прямой удар и значительно медленнее снизу и т. д. </w:t>
      </w:r>
    </w:p>
    <w:p>
      <w:pPr>
        <w:pStyle w:val="Default"/>
        <w:ind w:firstLine="708"/>
        <w:jc w:val="both"/>
        <w:rPr/>
      </w:pPr>
      <w:r>
        <w:t xml:space="preserve">Точность реакции на движущийся объект совершенствуют параллельно с развитием ее быстроты. </w:t>
      </w:r>
    </w:p>
    <w:p>
      <w:pPr>
        <w:pStyle w:val="Default"/>
        <w:ind w:firstLine="708"/>
        <w:jc w:val="both"/>
        <w:rPr/>
      </w:pPr>
      <w:r>
        <w:t>В обстановке боя требования к сложной реакции спортсменов очень велики: проти</w:t>
      </w:r>
      <w:r>
        <w:t>в</w:t>
      </w:r>
      <w:r>
        <w:t>ник наносит различные удары как левой, так и правой рукой в самой неожиданной послед</w:t>
      </w:r>
      <w:r>
        <w:t>о</w:t>
      </w:r>
      <w:r>
        <w:t xml:space="preserve">вательности. Для достижения высоком скорости сложной реакции и обучении, и тренировке следует придерживаться педагогического правила: от простого к сложному, постепенно увеличивая количество упражнений. Например, сначала обучают защите в ответ на заранее </w:t>
      </w:r>
      <w:r>
        <w:t>обусловленный удар, затем предлагается реагировать на одну из двух возможных атак, п</w:t>
      </w:r>
      <w:r>
        <w:t>о</w:t>
      </w:r>
      <w:r>
        <w:t xml:space="preserve">том трех и т. д. </w:t>
      </w:r>
    </w:p>
    <w:p>
      <w:pPr>
        <w:pStyle w:val="Default"/>
        <w:ind w:firstLine="708"/>
        <w:jc w:val="both"/>
        <w:rPr/>
      </w:pPr>
      <w:r>
        <w:t>Как уже было сказано, у боксеров быстрота связана с «взрывными» действиями, а они зависят от силовых качеств. Эти два качества взаимодействуют, частота взрывных де</w:t>
      </w:r>
      <w:r>
        <w:t>й</w:t>
      </w:r>
      <w:r>
        <w:t xml:space="preserve">ствий определяется скоростной выносливостью. </w:t>
      </w:r>
    </w:p>
    <w:p>
      <w:pPr>
        <w:pStyle w:val="ConsPlusNormal"/>
        <w:ind w:firstLine="708"/>
        <w:jc w:val="both"/>
        <w:rPr>
          <w:sz w:val="28"/>
          <w:szCs w:val="28"/>
        </w:rPr>
      </w:pPr>
      <w:r>
        <w:rPr>
          <w:rFonts w:ascii="Times New Roman" w:cs="Times New Roman" w:hAnsi="Times New Roman"/>
          <w:sz w:val="24"/>
          <w:szCs w:val="24"/>
        </w:rPr>
        <w:t>Быстрому выполнению действий препятствует излишнее напряжение, которое возн</w:t>
      </w:r>
      <w:r>
        <w:rPr>
          <w:rFonts w:ascii="Times New Roman" w:cs="Times New Roman" w:hAnsi="Times New Roman"/>
          <w:sz w:val="24"/>
          <w:szCs w:val="24"/>
        </w:rPr>
        <w:t>и</w:t>
      </w:r>
      <w:r>
        <w:rPr>
          <w:rFonts w:ascii="Times New Roman" w:cs="Times New Roman" w:hAnsi="Times New Roman"/>
          <w:sz w:val="24"/>
          <w:szCs w:val="24"/>
        </w:rPr>
        <w:t>кает в начале формирования навыков; потом, по мере их • совершенствования, быстрота увеличивается. При утомлении также возникают излишние напряжения, замедляющие в</w:t>
      </w:r>
      <w:r>
        <w:rPr>
          <w:rFonts w:ascii="Times New Roman" w:cs="Times New Roman" w:hAnsi="Times New Roman"/>
          <w:sz w:val="24"/>
          <w:szCs w:val="24"/>
        </w:rPr>
        <w:t>ы</w:t>
      </w:r>
      <w:r>
        <w:rPr>
          <w:rFonts w:ascii="Times New Roman" w:cs="Times New Roman" w:hAnsi="Times New Roman"/>
          <w:sz w:val="24"/>
          <w:szCs w:val="24"/>
        </w:rPr>
        <w:t>полнение уже заученных действий. Для развития быстроты целесообразно чередовать уск</w:t>
      </w:r>
      <w:r>
        <w:rPr>
          <w:rFonts w:ascii="Times New Roman" w:cs="Times New Roman" w:hAnsi="Times New Roman"/>
          <w:sz w:val="24"/>
          <w:szCs w:val="24"/>
        </w:rPr>
        <w:t>о</w:t>
      </w:r>
      <w:r>
        <w:rPr>
          <w:rFonts w:ascii="Times New Roman" w:cs="Times New Roman" w:hAnsi="Times New Roman"/>
          <w:sz w:val="24"/>
          <w:szCs w:val="24"/>
        </w:rPr>
        <w:t>ренное выполнение упражнения с более плавным: например, нанесение серии ударов с о</w:t>
      </w:r>
      <w:r>
        <w:rPr>
          <w:rFonts w:ascii="Times New Roman" w:cs="Times New Roman" w:hAnsi="Times New Roman"/>
          <w:sz w:val="24"/>
          <w:szCs w:val="24"/>
        </w:rPr>
        <w:t>д</w:t>
      </w:r>
      <w:r>
        <w:rPr>
          <w:rFonts w:ascii="Times New Roman" w:cs="Times New Roman" w:hAnsi="Times New Roman"/>
          <w:sz w:val="24"/>
          <w:szCs w:val="24"/>
        </w:rPr>
        <w:t>ним или двумя акцентированными</w:t>
      </w:r>
      <w:r>
        <w:rPr>
          <w:sz w:val="28"/>
          <w:szCs w:val="28"/>
        </w:rPr>
        <w:t xml:space="preserve">. </w:t>
      </w:r>
    </w:p>
    <w:p>
      <w:pPr>
        <w:pStyle w:val="Default"/>
        <w:ind w:firstLine="708"/>
        <w:jc w:val="both"/>
        <w:rPr/>
      </w:pPr>
      <w:r>
        <w:t>Развитие и совершенствование скоростных качеств является одной из первостепе</w:t>
      </w:r>
      <w:r>
        <w:t>н</w:t>
      </w:r>
      <w:r>
        <w:t xml:space="preserve">ных задач в практике подготовки боксеров. </w:t>
      </w:r>
    </w:p>
    <w:p>
      <w:pPr>
        <w:pStyle w:val="Default"/>
        <w:rPr/>
      </w:pPr>
      <w:r>
        <w:rPr>
          <w:b/>
          <w:bCs/>
        </w:rPr>
        <w:t xml:space="preserve">Развитие выносливости. </w:t>
      </w:r>
    </w:p>
    <w:p>
      <w:pPr>
        <w:pStyle w:val="Default"/>
        <w:ind w:firstLine="708"/>
        <w:jc w:val="both"/>
        <w:rPr/>
      </w:pPr>
      <w:r>
        <w:t>Выносливость — это способность к длительному выполнению какой-либо деятельн</w:t>
      </w:r>
      <w:r>
        <w:t>о</w:t>
      </w:r>
      <w:r>
        <w:t>сти без снижения ее эффективности. О выносливости боксера свидетельствует его акти</w:t>
      </w:r>
      <w:r>
        <w:t>в</w:t>
      </w:r>
      <w:r>
        <w:t>ность от начала и до конца боя, с сохранением частоты эффективных действий, быстроты, точности, как в нанесении ударов, так и в применении защит, в маневренности и качестве</w:t>
      </w:r>
      <w:r>
        <w:t>н</w:t>
      </w:r>
      <w:r>
        <w:t xml:space="preserve">ном выполнении тактических замыслов. </w:t>
      </w:r>
    </w:p>
    <w:p>
      <w:pPr>
        <w:pStyle w:val="Default"/>
        <w:ind w:firstLine="708"/>
        <w:jc w:val="both"/>
        <w:rPr/>
      </w:pPr>
      <w:r>
        <w:t>Выносливость можно определить, как способность противостоять утомлению. Во время тренировок и особенно боев организм боксера испытывает как физическое, так и у</w:t>
      </w:r>
      <w:r>
        <w:t>м</w:t>
      </w:r>
      <w:r>
        <w:t>ственное утомление (в результате напряженной деятельности анализаторов). В бою боксер решает тактические задачи, его анализаторы работают очень интенсивно, все время фикс</w:t>
      </w:r>
      <w:r>
        <w:t>и</w:t>
      </w:r>
      <w:r>
        <w:t>руя движения противника, боксер испытывает высокую эмоциональную нагрузку. Во время боя в активной работе участвуют не менее 2/3 мышц, что вызывает большой расход энергии и предъявляет высокие требования к органам дыхания и кровообращения. Основой выно</w:t>
      </w:r>
      <w:r>
        <w:t>с</w:t>
      </w:r>
      <w:r>
        <w:t>ливости у боксеров является хорошая общая физическая подготовка, высокие аэробные и анаэробные возможности, отлично поставленное дыхание, умение расслаблять мышцы ме</w:t>
      </w:r>
      <w:r>
        <w:t>ж</w:t>
      </w:r>
      <w:r>
        <w:t xml:space="preserve">ду активными ударными «взрывными» действиями и совершенствование технических приемов, так как чем больше они автоматизированы, тем меньше групп мышц включается в выполнение движения. </w:t>
      </w:r>
    </w:p>
    <w:p>
      <w:pPr>
        <w:pStyle w:val="Default"/>
        <w:ind w:firstLine="708"/>
        <w:jc w:val="both"/>
        <w:rPr/>
      </w:pPr>
      <w:r>
        <w:t>Специальная выносливость базируется на общей. Выносливость в значительной мере определяется волевыми качествами боксера. В поединке следует проявить большие волевые усилия, чтобы использовать все возможности выносливости своего организма. Правильное дыхание боксера создает условия для развития выносливости. Быстрое восстановление п</w:t>
      </w:r>
      <w:r>
        <w:t>о</w:t>
      </w:r>
      <w:r>
        <w:t xml:space="preserve">зволяет уменьшить интервалы отдыха между повторениями работы, увеличить их число и выполнять активные действия на протяжении всего боя. </w:t>
      </w:r>
    </w:p>
    <w:p>
      <w:pPr>
        <w:pStyle w:val="Default"/>
        <w:jc w:val="both"/>
        <w:rPr/>
      </w:pPr>
      <w:r>
        <w:t>На процесс утомления боксера влияют несколько факторов: 1) интенсивность действий; 2) частота их повторений; 3) продолжительность действий; 4) характер интервалов между н</w:t>
      </w:r>
      <w:r>
        <w:t>и</w:t>
      </w:r>
      <w:r>
        <w:t xml:space="preserve">ми; 5) стиль и манера ведения боя противником; 6) сила сбивающих факторов, в том числе и полученных ударов. </w:t>
      </w:r>
    </w:p>
    <w:p>
      <w:pPr>
        <w:pStyle w:val="Default"/>
        <w:ind w:firstLine="708"/>
        <w:jc w:val="both"/>
        <w:rPr/>
      </w:pPr>
      <w:r>
        <w:t>Учитывая все сказанное выше, можно сделать вывод, что выносливость является о</w:t>
      </w:r>
      <w:r>
        <w:t>д</w:t>
      </w:r>
      <w:r>
        <w:t>ним из главных компонентов мастерства боксера. Средства для развития выносливости у боксеров разнообразны и включают упражнения, обеспечивающие развитие специальной выносливости (переменный бег, перебрасывание набивного мяча в передвижении), коорд</w:t>
      </w:r>
      <w:r>
        <w:t>и</w:t>
      </w:r>
      <w:r>
        <w:t>нацию, скорость, точность. Упражнения на боксерском мешке обеспечивают развитие сп</w:t>
      </w:r>
      <w:r>
        <w:t>е</w:t>
      </w:r>
      <w:r>
        <w:t>циальной выносливости, частые «взрывные» действия в нанесении серии ударов — это б</w:t>
      </w:r>
      <w:r>
        <w:t>ы</w:t>
      </w:r>
      <w:r>
        <w:t xml:space="preserve">строта, точность и сила и т. п. </w:t>
      </w:r>
    </w:p>
    <w:p>
      <w:pPr>
        <w:pStyle w:val="Default"/>
        <w:rPr/>
      </w:pPr>
      <w:r>
        <w:rPr>
          <w:b/>
          <w:bCs/>
        </w:rPr>
        <w:t xml:space="preserve">Развитие гибкости. </w:t>
      </w:r>
    </w:p>
    <w:p>
      <w:pPr>
        <w:pStyle w:val="Default"/>
        <w:ind w:firstLine="708"/>
        <w:rPr/>
      </w:pPr>
      <w:r>
        <w:t xml:space="preserve">Гибкость – это способность выполнять движения с большой амплитудой.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Активная гибкость определяется максимальной амплитудой в суставе при выполн</w:t>
      </w:r>
      <w:r>
        <w:rPr>
          <w:rFonts w:ascii="Times New Roman" w:cs="Times New Roman" w:hAnsi="Times New Roman"/>
          <w:sz w:val="24"/>
          <w:szCs w:val="24"/>
        </w:rPr>
        <w:t>е</w:t>
      </w:r>
      <w:r>
        <w:rPr>
          <w:rFonts w:ascii="Times New Roman" w:cs="Times New Roman" w:hAnsi="Times New Roman"/>
          <w:sz w:val="24"/>
          <w:szCs w:val="24"/>
        </w:rPr>
        <w:t>нии какого-либо движения без внешнего воздействия.</w:t>
      </w:r>
    </w:p>
    <w:p>
      <w:pPr>
        <w:pStyle w:val="Default"/>
        <w:ind w:firstLine="708"/>
        <w:jc w:val="both"/>
        <w:rPr/>
      </w:pPr>
      <w:r>
        <w:t xml:space="preserve"> Пассивная гибкость – это наибольшая амплитуда, которая может быть достигнута за счет внешней силы. </w:t>
      </w:r>
    </w:p>
    <w:p>
      <w:pPr>
        <w:pStyle w:val="Default"/>
        <w:ind w:firstLine="708"/>
        <w:jc w:val="both"/>
        <w:rPr/>
      </w:pPr>
      <w:r>
        <w:t>У боксеров упражнения на гибкость следует вводить, так как они, развивая гибкость, одновременно укрепляют суставы, связки и мышцы, повышают их эластичность (спосо</w:t>
      </w:r>
      <w:r>
        <w:t>б</w:t>
      </w:r>
      <w:r>
        <w:t>ность к растягиванию), что является действенным средством предупреждения мышечных травм. Гибкость способствует и быстроте сокращения мышц, а это необходимо для сво</w:t>
      </w:r>
      <w:r>
        <w:t>е</w:t>
      </w:r>
      <w:r>
        <w:t>временного выполнения уклонов, нырков, поворотов туловища и т. д. Чем лучше растяг</w:t>
      </w:r>
      <w:r>
        <w:t>и</w:t>
      </w:r>
      <w:r>
        <w:t>ваются мышцы, тем большая подвижность в суставе, тем меньшее сопротивление оказыв</w:t>
      </w:r>
      <w:r>
        <w:t>а</w:t>
      </w:r>
      <w:r>
        <w:t>ют мышцы-антагонисты. Предварительное растягивание мышц увеличивает их сократ</w:t>
      </w:r>
      <w:r>
        <w:t>и</w:t>
      </w:r>
      <w:r>
        <w:t xml:space="preserve">тельную силу; кроме того, упражнения с большой амплитудой быстро нагревают мышцы и подготавливают их к основной работе. Поэтому в разминку боксеров следует включать и упражнения на гибкость.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Гибкость улучшается с возрастом, достигая наибольшего развития к 15 годам, после чего некоторое время удерживается на одном уровне, а затем постепенно снижается.  </w:t>
      </w:r>
    </w:p>
    <w:p>
      <w:pPr>
        <w:pStyle w:val="Default"/>
        <w:rPr/>
      </w:pPr>
      <w:r>
        <w:rPr>
          <w:b/>
          <w:bCs/>
        </w:rPr>
        <w:t xml:space="preserve">Развитие ловкости </w:t>
      </w:r>
    </w:p>
    <w:p>
      <w:pPr>
        <w:pStyle w:val="Default"/>
        <w:ind w:firstLine="708"/>
        <w:jc w:val="both"/>
        <w:rPr/>
      </w:pPr>
      <w:r>
        <w:t>Ловкость — это способность выбирать и выполнять нужные движения (действия) правильно, быстро, находчиво (Н. А. Бернштейн), умение координировать свои движения, точно решать внезапно возникающие двигательные задачи. В основе ловкости лежит по</w:t>
      </w:r>
      <w:r>
        <w:t>д</w:t>
      </w:r>
      <w:r>
        <w:t xml:space="preserve">вижность двигательных навыков. </w:t>
      </w:r>
    </w:p>
    <w:p>
      <w:pPr>
        <w:pStyle w:val="Default"/>
        <w:ind w:firstLine="708"/>
        <w:jc w:val="both"/>
        <w:rPr/>
      </w:pPr>
      <w:r>
        <w:t>Ловкий боксер умело выбирает время и место для решительных ударных действий, использует положение защиты для контратак, своевременно уходит от ударов противника и остается неуязвимым. Чем больше арсенал технических средств у боксера, тем легче он о</w:t>
      </w:r>
      <w:r>
        <w:t>в</w:t>
      </w:r>
      <w:r>
        <w:t>ладевает и применяет в бою новые движения и действия, тем выше его ловкость. Для проя</w:t>
      </w:r>
      <w:r>
        <w:t>в</w:t>
      </w:r>
      <w:r>
        <w:t>ления ловкости боксер должен не только искусно владеть техникой и тактикой, но и обл</w:t>
      </w:r>
      <w:r>
        <w:t>а</w:t>
      </w:r>
      <w:r>
        <w:t>дать физическими качествами, такими как быстрота, сила, координация, выносливость, ос</w:t>
      </w:r>
      <w:r>
        <w:t>т</w:t>
      </w:r>
      <w:r>
        <w:t xml:space="preserve">ро чувствовать время и пространство. </w:t>
      </w:r>
    </w:p>
    <w:p>
      <w:pPr>
        <w:pStyle w:val="Default"/>
        <w:ind w:firstLine="708"/>
        <w:jc w:val="both"/>
        <w:rPr/>
      </w:pPr>
      <w:r>
        <w:t>Основной путь в воспитании ловкости — овладение новыми разнообразными техн</w:t>
      </w:r>
      <w:r>
        <w:t>и</w:t>
      </w:r>
      <w:r>
        <w:t>ческими и тактическими навыками и уменьями в разных ситуациях боя. Это приводит к ув</w:t>
      </w:r>
      <w:r>
        <w:t>е</w:t>
      </w:r>
      <w:r>
        <w:t xml:space="preserve">личению запаса технических приемов и положительно сказывается на функциональных возможностях совершенствования спортивного мастерства.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Для воспитания ловкости (как способности быстро и целесообразно перестраиваться в процессе боя) применяются упражнения, требующие мгновенной реакции на внезапно м</w:t>
      </w:r>
      <w:r>
        <w:rPr>
          <w:rFonts w:ascii="Times New Roman" w:cs="Times New Roman" w:hAnsi="Times New Roman"/>
          <w:sz w:val="24"/>
          <w:szCs w:val="24"/>
        </w:rPr>
        <w:t>е</w:t>
      </w:r>
      <w:r>
        <w:rPr>
          <w:rFonts w:ascii="Times New Roman" w:cs="Times New Roman" w:hAnsi="Times New Roman"/>
          <w:sz w:val="24"/>
          <w:szCs w:val="24"/>
        </w:rPr>
        <w:t>няющуюся обстановку. Например, в учебном бою партнер меняет левостороннее положение на правостороннее или, ведя бой на контратаках, внезапно атакует с решительным насту</w:t>
      </w:r>
      <w:r>
        <w:rPr>
          <w:rFonts w:ascii="Times New Roman" w:cs="Times New Roman" w:hAnsi="Times New Roman"/>
          <w:sz w:val="24"/>
          <w:szCs w:val="24"/>
        </w:rPr>
        <w:t>п</w:t>
      </w:r>
      <w:r>
        <w:rPr>
          <w:rFonts w:ascii="Times New Roman" w:cs="Times New Roman" w:hAnsi="Times New Roman"/>
          <w:sz w:val="24"/>
          <w:szCs w:val="24"/>
        </w:rPr>
        <w:t>лением и т. п. Выполнение сложных реакций при внезапно меняющихся ситуациях сильно утомляет боксера, поэтому в учебном процессе следует предусматривать соответствующие перерывы для отдыха. Из общефизических упражнений для боксера наиболее подходящими являются спортивные и подвижные игры (гандбол, баскетбол, теннис), эстафеты.</w:t>
      </w:r>
    </w:p>
    <w:p>
      <w:pPr>
        <w:pStyle w:val="Default"/>
        <w:ind w:firstLine="708"/>
        <w:jc w:val="both"/>
        <w:rPr/>
      </w:pPr>
      <w:r>
        <w:t>Боксеру надо уметь сочетать передвижение с атакующими и защитными действиями. При отсутствии точной координации он не сумеет активно действовать из разных полож</w:t>
      </w:r>
      <w:r>
        <w:t>е</w:t>
      </w:r>
      <w:r>
        <w:t>ний, ориентироваться при постоянно сбивающих факторах, быстро восстанавливать пот</w:t>
      </w:r>
      <w:r>
        <w:t>е</w:t>
      </w:r>
      <w:r>
        <w:t>рянное равновесие. Существует множество упражнений для развития координации. Наиб</w:t>
      </w:r>
      <w:r>
        <w:t>о</w:t>
      </w:r>
      <w:r>
        <w:t>лее эффективными являются упражнения с партнером. Упражняясь в парах, следует учиться действовать из всех положений и стремиться создать во время защиты удобное исходное положение для нанесения ударов. Уровень координации определяется и в обманных дейс</w:t>
      </w:r>
      <w:r>
        <w:t>т</w:t>
      </w:r>
      <w:r>
        <w:t xml:space="preserve">виях, в быстрых подходах к противнику во время атак и опережений его действий своими контратаками.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Развитию координации следует уделять особое внимание при начальной форме об</w:t>
      </w:r>
      <w:r>
        <w:rPr>
          <w:rFonts w:ascii="Times New Roman" w:cs="Times New Roman" w:hAnsi="Times New Roman"/>
          <w:sz w:val="24"/>
          <w:szCs w:val="24"/>
        </w:rPr>
        <w:t>у</w:t>
      </w:r>
      <w:r>
        <w:rPr>
          <w:rFonts w:ascii="Times New Roman" w:cs="Times New Roman" w:hAnsi="Times New Roman"/>
          <w:sz w:val="24"/>
          <w:szCs w:val="24"/>
        </w:rPr>
        <w:t>чения: овладении механикой движения ударов, защит, передвижения, сочетании этих дейс</w:t>
      </w:r>
      <w:r>
        <w:rPr>
          <w:rFonts w:ascii="Times New Roman" w:cs="Times New Roman" w:hAnsi="Times New Roman"/>
          <w:sz w:val="24"/>
          <w:szCs w:val="24"/>
        </w:rPr>
        <w:t>т</w:t>
      </w:r>
      <w:r>
        <w:rPr>
          <w:rFonts w:ascii="Times New Roman" w:cs="Times New Roman" w:hAnsi="Times New Roman"/>
          <w:sz w:val="24"/>
          <w:szCs w:val="24"/>
        </w:rPr>
        <w:t>вий.</w:t>
      </w:r>
    </w:p>
    <w:p>
      <w:pPr>
        <w:pStyle w:val="Default"/>
        <w:rPr>
          <w:b/>
          <w:bCs/>
        </w:rPr>
      </w:pPr>
      <w:r>
        <w:rPr>
          <w:b/>
          <w:bCs/>
        </w:rPr>
        <w:t xml:space="preserve">Сохранение равновесия. </w:t>
      </w:r>
    </w:p>
    <w:p>
      <w:pPr>
        <w:pStyle w:val="Default"/>
        <w:ind w:firstLine="708"/>
        <w:jc w:val="both"/>
        <w:rPr/>
      </w:pPr>
      <w:r>
        <w:t>Боксер постоянно перемещается по рингу: на дальней дистанции более энергично, при сближении — небольшими шагами (для лучшей устойчивости). Передвижение связано с переносом массы тела с ноги на ногу, с перемещением центра тяжести. На какой бы ди</w:t>
      </w:r>
      <w:r>
        <w:t>с</w:t>
      </w:r>
      <w:r>
        <w:t>танции боксер ни находился, какими бы средствами ни вел бой, он все время старается с</w:t>
      </w:r>
      <w:r>
        <w:t>о</w:t>
      </w:r>
      <w:r>
        <w:t>хранить равновесие, ибо от этого зависит эффективность ударов и защитных действий. К</w:t>
      </w:r>
      <w:r>
        <w:t>а</w:t>
      </w:r>
      <w:r>
        <w:t xml:space="preserve">ждый боксер вырабатывает наиболее удобное для себя положение ног, наиболее выгодный </w:t>
      </w:r>
      <w:r>
        <w:t>способ балансирования массой тела и т. д. Если в ответственный момент боя равновесие н</w:t>
      </w:r>
      <w:r>
        <w:t>а</w:t>
      </w:r>
      <w:r>
        <w:t>рушено, то даже при незначительном толчке боксер может упасть или, промахнувшись при поступательном движении вперед, «провалиться». Чем совершеннее равновесие, тем быс</w:t>
      </w:r>
      <w:r>
        <w:t>т</w:t>
      </w:r>
      <w:r>
        <w:t xml:space="preserve">рее оно восстанавливается, тем меньше амплитуда колебаний. </w:t>
      </w:r>
    </w:p>
    <w:p>
      <w:pPr>
        <w:pStyle w:val="Default"/>
        <w:ind w:firstLine="708"/>
        <w:jc w:val="both"/>
        <w:rPr/>
      </w:pPr>
      <w:r>
        <w:t>При обучении и тренировке надо систематически уделять внимание передвижению, действиям в атаках и контратаках с сохранением устойчивого равновесия. При выполнении упражнений надо уделять основное внимание совершенствованию способности восстана</w:t>
      </w:r>
      <w:r>
        <w:t>в</w:t>
      </w:r>
      <w:r>
        <w:t xml:space="preserve">ливать потерянное равновесие. К таким упражнениям относятся сбивание с площади опоры (в парах), ходьба и бег по бревну и др. </w:t>
      </w:r>
    </w:p>
    <w:p>
      <w:pPr>
        <w:pStyle w:val="Default"/>
        <w:jc w:val="both"/>
        <w:rPr>
          <w:b/>
          <w:bCs/>
        </w:rPr>
      </w:pPr>
      <w:r>
        <w:rPr>
          <w:b/>
          <w:bCs/>
        </w:rPr>
        <w:t xml:space="preserve">Расслабление мышц. </w:t>
      </w:r>
    </w:p>
    <w:p>
      <w:pPr>
        <w:pStyle w:val="Default"/>
        <w:ind w:firstLine="708"/>
        <w:jc w:val="both"/>
        <w:rPr/>
      </w:pPr>
      <w:r>
        <w:t>Любое движение есть результат последовательного сокращения и расслабления мышц. Источником мышечного напряжения могут быть причины эмоционального характ</w:t>
      </w:r>
      <w:r>
        <w:t>е</w:t>
      </w:r>
      <w:r>
        <w:t>ра, если боксер не уверен в себе, испытывает страх перед противником, боится своими де</w:t>
      </w:r>
      <w:r>
        <w:t>й</w:t>
      </w:r>
      <w:r>
        <w:t xml:space="preserve">ствиями раскрыться или «гоняется» за ним, намереваясь одним сильным ударом добиться победы, или недостаточно владеет техническими средствами ведения боя на той или иной дистанции.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Когда действия боксера не совершенны, не автоматизированы, и боксер физически не подготовлен к длительному ведению боя, то скорость расслабления недостаточная, в резул</w:t>
      </w:r>
      <w:r>
        <w:rPr>
          <w:rFonts w:ascii="Times New Roman" w:cs="Times New Roman" w:hAnsi="Times New Roman"/>
          <w:sz w:val="24"/>
          <w:szCs w:val="24"/>
        </w:rPr>
        <w:t>ь</w:t>
      </w:r>
      <w:r>
        <w:rPr>
          <w:rFonts w:ascii="Times New Roman" w:cs="Times New Roman" w:hAnsi="Times New Roman"/>
          <w:sz w:val="24"/>
          <w:szCs w:val="24"/>
        </w:rPr>
        <w:t>тате чего мышца не успевает расслабляться.</w:t>
      </w:r>
    </w:p>
    <w:p>
      <w:pPr>
        <w:pStyle w:val="Default"/>
        <w:ind w:firstLine="708"/>
        <w:jc w:val="both"/>
        <w:rPr/>
      </w:pPr>
      <w:r>
        <w:t>Чем больше глубина расслабления, тем лучше мышца отдыхает. Автоматизм в чер</w:t>
      </w:r>
      <w:r>
        <w:t>е</w:t>
      </w:r>
      <w:r>
        <w:t>довании напряжений и расслаблений при быстро сменяющихся действиях является осно</w:t>
      </w:r>
      <w:r>
        <w:t>в</w:t>
      </w:r>
      <w:r>
        <w:t>ным для повышения скорости в нанесении ударов, применении защит, увеличении спец</w:t>
      </w:r>
      <w:r>
        <w:t>и</w:t>
      </w:r>
      <w:r>
        <w:t>альной выносливости, улучшении точности движений, а, следовательно, и овладении нав</w:t>
      </w:r>
      <w:r>
        <w:t>ы</w:t>
      </w:r>
      <w:r>
        <w:t xml:space="preserve">ками более сложных действий. </w:t>
      </w:r>
    </w:p>
    <w:p>
      <w:pPr>
        <w:pStyle w:val="Default"/>
        <w:ind w:firstLine="708"/>
        <w:jc w:val="both"/>
        <w:rPr/>
      </w:pPr>
      <w:r>
        <w:t xml:space="preserve">Тренер-преподаватель должен выяснить причину скованности действий боксера и не сводить ее только к техническим недостаткам, искать их в психологической подготовке и уровне тренированности, чтобы найти соответствующие средства и методические приемы для обучения боксера расслаблять мышцы в процессе действий. Вместе с расслаблением следует добиваться свободы движений. </w:t>
      </w:r>
    </w:p>
    <w:p>
      <w:pPr>
        <w:pStyle w:val="Default"/>
        <w:jc w:val="both"/>
        <w:rPr/>
      </w:pPr>
      <w:r>
        <w:rPr>
          <w:b/>
          <w:bCs/>
        </w:rPr>
        <w:t xml:space="preserve">Психологическая подготовка и воспитание личности </w:t>
      </w:r>
    </w:p>
    <w:p>
      <w:pPr>
        <w:pStyle w:val="Default"/>
        <w:ind w:firstLine="708"/>
        <w:jc w:val="both"/>
        <w:rPr/>
      </w:pPr>
      <w:r>
        <w:t>По содержанию средства и методы психологической подготовки делятся на следу</w:t>
      </w:r>
      <w:r>
        <w:t>ю</w:t>
      </w:r>
      <w:r>
        <w:t xml:space="preserve">щие группы: </w:t>
      </w:r>
    </w:p>
    <w:p>
      <w:pPr>
        <w:pStyle w:val="Default"/>
        <w:jc w:val="both"/>
        <w:rPr/>
      </w:pPr>
      <w:r>
        <w:t xml:space="preserve">- психолого-педагогические - убеждающие, направляющие, двигательные, </w:t>
      </w:r>
    </w:p>
    <w:p>
      <w:pPr>
        <w:pStyle w:val="Default"/>
        <w:jc w:val="both"/>
        <w:rPr/>
      </w:pPr>
      <w:r>
        <w:t xml:space="preserve">- поведенческо - организующие, социально-организующие; </w:t>
      </w:r>
    </w:p>
    <w:p>
      <w:pPr>
        <w:pStyle w:val="Default"/>
        <w:jc w:val="both"/>
        <w:rPr/>
      </w:pPr>
      <w:r>
        <w:t xml:space="preserve">- психологические - суггестивные, ментальные, социально-игровые; </w:t>
      </w:r>
    </w:p>
    <w:p>
      <w:pPr>
        <w:pStyle w:val="Default"/>
        <w:jc w:val="both"/>
        <w:rPr/>
      </w:pPr>
      <w:r>
        <w:t xml:space="preserve">- психофизиологические - аппаратурные, психофармакологические, дыхательные. </w:t>
      </w:r>
    </w:p>
    <w:p>
      <w:pPr>
        <w:pStyle w:val="Default"/>
        <w:ind w:firstLine="708"/>
        <w:jc w:val="both"/>
        <w:rPr/>
      </w:pPr>
      <w:r>
        <w:t xml:space="preserve">По направленности воздействия средства можно подразделить на: </w:t>
      </w:r>
    </w:p>
    <w:p>
      <w:pPr>
        <w:pStyle w:val="Default"/>
        <w:jc w:val="both"/>
        <w:rPr/>
      </w:pPr>
      <w:r>
        <w:t xml:space="preserve">- средства, направленные на коррекцию перцептивно-психомоторной сферы; </w:t>
      </w:r>
    </w:p>
    <w:p>
      <w:pPr>
        <w:pStyle w:val="Default"/>
        <w:jc w:val="both"/>
        <w:rPr/>
      </w:pPr>
      <w:r>
        <w:t xml:space="preserve">- средства воздействия на интеллектуальную сферу; </w:t>
      </w:r>
    </w:p>
    <w:p>
      <w:pPr>
        <w:pStyle w:val="Default"/>
        <w:jc w:val="both"/>
        <w:rPr/>
      </w:pPr>
      <w:r>
        <w:t xml:space="preserve">- средства воздействия на эмоциональную сферу; </w:t>
      </w:r>
    </w:p>
    <w:p>
      <w:pPr>
        <w:pStyle w:val="Default"/>
        <w:jc w:val="both"/>
        <w:rPr/>
      </w:pPr>
      <w:r>
        <w:t xml:space="preserve">- средства воздействия на волевую сферу; </w:t>
      </w:r>
    </w:p>
    <w:p>
      <w:pPr>
        <w:pStyle w:val="Default"/>
        <w:jc w:val="both"/>
        <w:rPr/>
      </w:pPr>
      <w:r>
        <w:t xml:space="preserve">- средства воздействия на нравственную сферу. </w:t>
      </w:r>
    </w:p>
    <w:p>
      <w:pPr>
        <w:pStyle w:val="Default"/>
        <w:ind w:firstLine="708"/>
        <w:jc w:val="both"/>
        <w:rPr/>
      </w:pPr>
      <w:r>
        <w:t>В работе с юными спортсменами устанавливается определенная тенденция в пр</w:t>
      </w:r>
      <w:r>
        <w:t>е</w:t>
      </w:r>
      <w:r>
        <w:t>имуществе тех или иных средств и методов воздействия. К таким методам в условиях спо</w:t>
      </w:r>
      <w:r>
        <w:t>р</w:t>
      </w:r>
      <w:r>
        <w:t>тивной школы в большей мере относятся методы словесного воздействия (вербальные, о</w:t>
      </w:r>
      <w:r>
        <w:t>б</w:t>
      </w:r>
      <w:r>
        <w:t>разные вербально-образные). К основным средствам вербального воздействия на психич</w:t>
      </w:r>
      <w:r>
        <w:t>е</w:t>
      </w:r>
      <w:r>
        <w:t xml:space="preserve">ское состояние юных спортсменов относятся: </w:t>
      </w:r>
    </w:p>
    <w:p>
      <w:pPr>
        <w:pStyle w:val="Default"/>
        <w:jc w:val="both"/>
        <w:rPr/>
      </w:pPr>
      <w:r>
        <w:t>1. Создание психических внутренних опор. Наиболее эффективен этот метод при необход</w:t>
      </w:r>
      <w:r>
        <w:t>и</w:t>
      </w:r>
      <w:r>
        <w:t>мости создать определенную уверенность в собственных силах при сочетании таких инд</w:t>
      </w:r>
      <w:r>
        <w:t>и</w:t>
      </w:r>
      <w:r>
        <w:t>видуальных свойств, как сенситивность, неуравновешенность, эмоциональная реактивность, тревожность. Этот метод основывается на создании и формировании уверенности в том, что у юного спортсмена есть выраженные сильные элементы подготовленности (сила, скорость, «коронный удар» и т.д.). Убеждения подкрепляются (тренером) искусственным созданием соответствующих ситуаций в тренировочных занятиях. Созданием «психических внутре</w:t>
      </w:r>
      <w:r>
        <w:t>н</w:t>
      </w:r>
      <w:r>
        <w:t xml:space="preserve">них опор», с одной стороны, оптимизируются актуальные и особенно квазистационарные </w:t>
      </w:r>
      <w:r>
        <w:t>психические состояния, с другой - действительно повышается уровень специальной подг</w:t>
      </w:r>
      <w:r>
        <w:t>о</w:t>
      </w:r>
      <w:r>
        <w:t xml:space="preserve">товленности юных спортсменов. </w:t>
      </w:r>
    </w:p>
    <w:p>
      <w:pPr>
        <w:pStyle w:val="Default"/>
        <w:jc w:val="both"/>
        <w:rPr/>
      </w:pPr>
      <w:r>
        <w:t>2. Рационализация - наиболее универсальный метод, применяемый практически к любым спортсменам и на всех этапах подготовки. Наиболее эффективен данный метод при работе с особо мнительными, отличающимися повышенной сенситивностыо и эмоциональной реа</w:t>
      </w:r>
      <w:r>
        <w:t>к</w:t>
      </w:r>
      <w:r>
        <w:t>тивностью. Этот метод наиболее эффективен в микроциклах с экзаменационными испыт</w:t>
      </w:r>
      <w:r>
        <w:t>а</w:t>
      </w:r>
      <w:r>
        <w:t>ниями (прием контрольных нормативов или обязательной программы ТТК), контрольными спаррингами и в условиях соревнований. Заключается этот метод вербального воздействия в рациональном объяснении тренером юному спортсмену (гетерорационализация) некоторых механизмов возникновения неблагоприятных состояний в период, предшествующий как</w:t>
      </w:r>
      <w:r>
        <w:t>о</w:t>
      </w:r>
      <w:r>
        <w:t xml:space="preserve">му-то спортивному испытанию. </w:t>
      </w:r>
    </w:p>
    <w:p>
      <w:pPr>
        <w:pStyle w:val="Default"/>
        <w:jc w:val="both"/>
        <w:rPr/>
      </w:pPr>
      <w:r>
        <w:t>3. Сублимация представляет собой искусственное вытеснение одного настроения другим, в большей мере это «работает» при смене задачи тренировки или поединка (изменить цел</w:t>
      </w:r>
      <w:r>
        <w:t>е</w:t>
      </w:r>
      <w:r>
        <w:t>вую установку, например, от силового давления на решение выполнения конкретного те</w:t>
      </w:r>
      <w:r>
        <w:t>х</w:t>
      </w:r>
      <w:r>
        <w:t>нического приема). Особенно остро нуждаются в таком вербальном воздействии спортсм</w:t>
      </w:r>
      <w:r>
        <w:t>е</w:t>
      </w:r>
      <w:r>
        <w:t>ны с неуравновешенной нервной системой, мнительные, впечатлительные, не очень увере</w:t>
      </w:r>
      <w:r>
        <w:t>н</w:t>
      </w:r>
      <w:r>
        <w:t xml:space="preserve">ные в своих силах. </w:t>
      </w:r>
    </w:p>
    <w:p>
      <w:pPr>
        <w:pStyle w:val="Default"/>
        <w:jc w:val="both"/>
        <w:rPr/>
      </w:pPr>
      <w:r>
        <w:t>4. Деактуализация - искусственное занижение силы соперника, с которым решаются задачи тренировочного занятия или встречаются на соревнованиях. Различают прямую дезактуал</w:t>
      </w:r>
      <w:r>
        <w:t>и</w:t>
      </w:r>
      <w:r>
        <w:t>зацию, когда юному спортсмену показывают слабые стороны подготовленности соперника, и косвенную дезактуализацию, когда подчеркиваются и выделяются сильные стороны юн</w:t>
      </w:r>
      <w:r>
        <w:t>о</w:t>
      </w:r>
      <w:r>
        <w:t>го спортсмена, которые косвенно подтверждают относительную «слабость» соперника. Для применения такого вербального воздействия нужен определенный педагогический такт тр</w:t>
      </w:r>
      <w:r>
        <w:t>е</w:t>
      </w:r>
      <w:r>
        <w:t xml:space="preserve">нера, чтобы не создать завышенный уровень самоуверенности. Наиболее эффективен этот метод по отношению к юным спортсменам со слабой и подвижной нервной системой.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Все указанные средства вербального воздействия могут применяться тренером-преподавателем, так как в настоящее время тренер-преподаватель не может уходить от пр</w:t>
      </w:r>
      <w:r>
        <w:rPr>
          <w:rFonts w:ascii="Times New Roman" w:cs="Times New Roman" w:hAnsi="Times New Roman"/>
          <w:sz w:val="24"/>
          <w:szCs w:val="24"/>
        </w:rPr>
        <w:t>о</w:t>
      </w:r>
      <w:r>
        <w:rPr>
          <w:rFonts w:ascii="Times New Roman" w:cs="Times New Roman" w:hAnsi="Times New Roman"/>
          <w:sz w:val="24"/>
          <w:szCs w:val="24"/>
        </w:rPr>
        <w:t>блем воспитательной работы и психологической подготовки юных спортсменов.</w:t>
      </w:r>
    </w:p>
    <w:p>
      <w:pPr>
        <w:pStyle w:val="Default"/>
        <w:ind w:firstLine="708"/>
        <w:jc w:val="both"/>
        <w:rPr/>
      </w:pPr>
      <w:r>
        <w:t>Высокий результат в боксе предполагает выполнение самой разнообразной по объ</w:t>
      </w:r>
      <w:r>
        <w:t>е</w:t>
      </w:r>
      <w:r>
        <w:t>му, интенсивности и содержанию работы, направленной на реализацию достигнутого спор</w:t>
      </w:r>
      <w:r>
        <w:t>т</w:t>
      </w:r>
      <w:r>
        <w:t>сменом потенциала в соревновательных условиях. Они характеризуются активным против</w:t>
      </w:r>
      <w:r>
        <w:t>о</w:t>
      </w:r>
      <w:r>
        <w:t>действием противника, угрозой получения сильного удара, травмы, ответственности за р</w:t>
      </w:r>
      <w:r>
        <w:t>е</w:t>
      </w:r>
      <w:r>
        <w:t>зультат выступления и т.д. Эффективно действовать в этих условиях, выдерживая коло</w:t>
      </w:r>
      <w:r>
        <w:t>с</w:t>
      </w:r>
      <w:r>
        <w:t>сальные нагрузки, может лишь индивид, обладающий определенными особенностями пс</w:t>
      </w:r>
      <w:r>
        <w:t>и</w:t>
      </w:r>
      <w:r>
        <w:t xml:space="preserve">хики. </w:t>
      </w:r>
    </w:p>
    <w:p>
      <w:pPr>
        <w:pStyle w:val="Default"/>
        <w:rPr/>
      </w:pPr>
      <w:r>
        <w:rPr>
          <w:b/>
          <w:bCs/>
        </w:rPr>
        <w:t xml:space="preserve">Воспитание личности </w:t>
      </w:r>
    </w:p>
    <w:p>
      <w:pPr>
        <w:pStyle w:val="Default"/>
        <w:ind w:firstLine="708"/>
        <w:jc w:val="both"/>
        <w:rPr/>
      </w:pPr>
      <w:r>
        <w:t xml:space="preserve">Еще известный физиолог П.Ф. Лесгафт указывал на то, что полноценное умственное развитие детей возможно только при полноценном физическом воспитании. Следовательно, совершенствование физических качеств способствует положительным изменениям нервных и психических процессов. </w:t>
      </w:r>
    </w:p>
    <w:p>
      <w:pPr>
        <w:pStyle w:val="Default"/>
        <w:ind w:firstLine="708"/>
        <w:jc w:val="both"/>
        <w:rPr/>
      </w:pPr>
      <w:r>
        <w:t>Между психическим и физическим развитием существует неразрывная связь, сист</w:t>
      </w:r>
      <w:r>
        <w:t>е</w:t>
      </w:r>
      <w:r>
        <w:t xml:space="preserve">матические занятия физическими упражнениями в детском возрасте улучшают деятельность сердечно - сосудистой, дыхательной, вегетативной, нервно-мышечной систем и центральной нервной системы, повышая их активность. </w:t>
      </w:r>
    </w:p>
    <w:p>
      <w:pPr>
        <w:pStyle w:val="Default"/>
        <w:ind w:firstLine="708"/>
        <w:jc w:val="both"/>
        <w:rPr/>
      </w:pPr>
      <w:r>
        <w:t>На протяжении многолетней спортивной подготовки тренер-преподаватель формир</w:t>
      </w:r>
      <w:r>
        <w:t>у</w:t>
      </w:r>
      <w:r>
        <w:t>ет у боксеров патриотизм и нравственные качества: доброжелательность, честность, самоо</w:t>
      </w:r>
      <w:r>
        <w:t>б</w:t>
      </w:r>
      <w:r>
        <w:t xml:space="preserve">ладание, дисциплинированность, терпимость, коллективизм. </w:t>
      </w:r>
    </w:p>
    <w:p>
      <w:pPr>
        <w:pStyle w:val="Default"/>
        <w:ind w:firstLine="708"/>
        <w:jc w:val="both"/>
        <w:rPr/>
      </w:pPr>
      <w:r>
        <w:t>На этапе начальной подготовки основной упор делается на формирование интереса к занятиям спортом, правильной спортивной мотивации, общих нравственных черт характера: трудолюбия, ответственности за порученное дело, уважения к тренеру и товарищам, треб</w:t>
      </w:r>
      <w:r>
        <w:t>о</w:t>
      </w:r>
      <w:r>
        <w:t xml:space="preserve">вательности к себе.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Основы, заложенные именно в этот период, очень важны для дальнейшего становл</w:t>
      </w:r>
      <w:r>
        <w:rPr>
          <w:rFonts w:ascii="Times New Roman" w:cs="Times New Roman" w:hAnsi="Times New Roman"/>
          <w:sz w:val="24"/>
          <w:szCs w:val="24"/>
        </w:rPr>
        <w:t>е</w:t>
      </w:r>
      <w:r>
        <w:rPr>
          <w:rFonts w:ascii="Times New Roman" w:cs="Times New Roman" w:hAnsi="Times New Roman"/>
          <w:sz w:val="24"/>
          <w:szCs w:val="24"/>
        </w:rPr>
        <w:t xml:space="preserve">ния личности. Дети верят в авторитет наставника, копируют его поведение. Поэтому очень важным является то, какой человек примет руководство группой. </w:t>
      </w:r>
    </w:p>
    <w:p>
      <w:pPr>
        <w:pStyle w:val="Default"/>
        <w:ind w:firstLine="708"/>
        <w:jc w:val="both"/>
        <w:rPr/>
      </w:pPr>
      <w:r>
        <w:t xml:space="preserve">На детей положительно влияют благожелательные замечания и указания, похвала, поощрение. Это активизирует их деятельность. Работа с детьми этого возраста требует от тренера-преодавателя большого терпения и настойчивости, так как у юных боксеров еще отсутствует устойчивость внимания, они не умеют надолго сосредоточиться на какой-либо деятельности. </w:t>
      </w:r>
    </w:p>
    <w:p>
      <w:pPr>
        <w:pStyle w:val="Default"/>
        <w:jc w:val="both"/>
        <w:rPr/>
      </w:pPr>
      <w:r>
        <w:t>Отсутствие устойчивого внимания, эмоциональная возбудимость требуют при проведении занятий разнообразия упражнений, частой смены заданий. При объяснении заданий полезно использовать сравнения с поведением животных, птиц. Наряду с образным объяснением н</w:t>
      </w:r>
      <w:r>
        <w:t>е</w:t>
      </w:r>
      <w:r>
        <w:t xml:space="preserve">обходим неоднократный показ упражнений. </w:t>
      </w:r>
    </w:p>
    <w:p>
      <w:pPr>
        <w:pStyle w:val="Default"/>
        <w:ind w:firstLine="708"/>
        <w:jc w:val="both"/>
        <w:rPr/>
      </w:pPr>
      <w:r>
        <w:t xml:space="preserve">Юных боксеров необходимо специально готовить к встрече со зрителями. До встречи со зрителями можно приучать ребят к проведению контрольных боев на тренировках под шум болельщиков, записанный на магнитофон. </w:t>
      </w:r>
    </w:p>
    <w:p>
      <w:pPr>
        <w:pStyle w:val="Default"/>
        <w:jc w:val="both"/>
        <w:rPr/>
      </w:pPr>
      <w:r>
        <w:t xml:space="preserve">Воспитательными средствами могут быть: </w:t>
      </w:r>
    </w:p>
    <w:p>
      <w:pPr>
        <w:pStyle w:val="Default"/>
        <w:jc w:val="both"/>
        <w:rPr/>
      </w:pPr>
      <w:r>
        <w:t xml:space="preserve">1. Личный пример и педагогическое мастерство тренера. </w:t>
      </w:r>
    </w:p>
    <w:p>
      <w:pPr>
        <w:pStyle w:val="Default"/>
        <w:jc w:val="both"/>
        <w:rPr/>
      </w:pPr>
      <w:r>
        <w:t xml:space="preserve">2. Высокая организация тренировочного процесса. </w:t>
      </w:r>
    </w:p>
    <w:p>
      <w:pPr>
        <w:pStyle w:val="Default"/>
        <w:jc w:val="both"/>
        <w:rPr/>
      </w:pPr>
      <w:r>
        <w:t xml:space="preserve">3. Атмосфера трудолюбия, взаимопомощи, творчества. </w:t>
      </w:r>
    </w:p>
    <w:p>
      <w:pPr>
        <w:pStyle w:val="Default"/>
        <w:jc w:val="both"/>
        <w:rPr/>
      </w:pPr>
      <w:r>
        <w:t xml:space="preserve">4. Дружный коллектив. </w:t>
      </w:r>
    </w:p>
    <w:p>
      <w:pPr>
        <w:pStyle w:val="Default"/>
        <w:jc w:val="both"/>
        <w:rPr/>
      </w:pPr>
      <w:r>
        <w:t xml:space="preserve">5. Система морального стимулирования. </w:t>
      </w:r>
    </w:p>
    <w:p>
      <w:pPr>
        <w:pStyle w:val="Default"/>
        <w:jc w:val="both"/>
        <w:rPr/>
      </w:pPr>
      <w:r>
        <w:t xml:space="preserve">6. Наставничество опытных спортсменов. </w:t>
      </w:r>
    </w:p>
    <w:p>
      <w:pPr>
        <w:pStyle w:val="Default"/>
        <w:jc w:val="both"/>
        <w:rPr/>
      </w:pPr>
      <w:r>
        <w:t xml:space="preserve">Воспитательными мероприятиями можно считать следующие: </w:t>
      </w:r>
    </w:p>
    <w:p>
      <w:pPr>
        <w:pStyle w:val="Default"/>
        <w:jc w:val="both"/>
        <w:rPr/>
      </w:pPr>
      <w:r>
        <w:t xml:space="preserve">1. Торжественный прием вновь поступивших в школу. </w:t>
      </w:r>
    </w:p>
    <w:p>
      <w:pPr>
        <w:pStyle w:val="Default"/>
        <w:jc w:val="both"/>
        <w:rPr/>
      </w:pPr>
      <w:r>
        <w:t xml:space="preserve">2. Просмотр соревнований (и видео, и телевидение) и их обсуждение. </w:t>
      </w:r>
    </w:p>
    <w:p>
      <w:pPr>
        <w:pStyle w:val="Default"/>
        <w:jc w:val="both"/>
        <w:rPr/>
      </w:pPr>
      <w:r>
        <w:t xml:space="preserve">3. Регулярное подведение итогов спортивной деятельности учащихся. </w:t>
      </w:r>
    </w:p>
    <w:p>
      <w:pPr>
        <w:pStyle w:val="Default"/>
        <w:jc w:val="both"/>
        <w:rPr/>
      </w:pPr>
      <w:r>
        <w:t xml:space="preserve">4. Встречи со знаменитыми спортсменами. </w:t>
      </w:r>
    </w:p>
    <w:p>
      <w:pPr>
        <w:pStyle w:val="Default"/>
        <w:jc w:val="both"/>
        <w:rPr/>
      </w:pPr>
      <w:r>
        <w:t>5. Экскурсии, культпоходы в театры и на выставки.</w:t>
      </w:r>
    </w:p>
    <w:p>
      <w:pPr>
        <w:pStyle w:val="Default"/>
        <w:jc w:val="both"/>
        <w:rPr/>
      </w:pPr>
    </w:p>
    <w:p>
      <w:pPr>
        <w:pStyle w:val="Default"/>
        <w:jc w:val="both"/>
        <w:rPr/>
      </w:pPr>
    </w:p>
    <w:p>
      <w:pPr>
        <w:pStyle w:val="Default"/>
        <w:jc w:val="center"/>
        <w:rPr>
          <w:b/>
        </w:rPr>
      </w:pPr>
      <w:r>
        <w:rPr>
          <w:b/>
        </w:rPr>
        <w:t>Программный материал для практических занятий</w:t>
      </w:r>
    </w:p>
    <w:p>
      <w:pPr>
        <w:pStyle w:val="Default"/>
        <w:jc w:val="center"/>
        <w:rPr/>
      </w:pPr>
      <w:r>
        <w:t>Основные направления тренировки.</w:t>
      </w:r>
    </w:p>
    <w:p>
      <w:pPr>
        <w:pStyle w:val="Default"/>
        <w:ind w:firstLine="708"/>
        <w:jc w:val="both"/>
        <w:rPr/>
      </w:pPr>
      <w:r>
        <w:t>Этап начальной подготовки (НП) один из наиболее важных, поскольку именно на этом этапе закладывается основа дальнейшего овладения спортивным мастерством в и</w:t>
      </w:r>
      <w:r>
        <w:t>з</w:t>
      </w:r>
      <w:r>
        <w:t>бранном виде. Однако здесь, как ни на каком другом этапе подготовки, имеется опасность перегрузки еще неокрепшего детского организма. Дело в том, что у спортсменов этого во</w:t>
      </w:r>
      <w:r>
        <w:t>з</w:t>
      </w:r>
      <w:r>
        <w:t xml:space="preserve">раста существует отставание в развитии отдельных вегетативных функций организма. </w:t>
      </w:r>
    </w:p>
    <w:p>
      <w:pPr>
        <w:pStyle w:val="Default"/>
        <w:ind w:firstLine="708"/>
        <w:jc w:val="both"/>
        <w:rPr/>
      </w:pPr>
      <w:r>
        <w:t>На этапе НП, наряду с применением различных видов спорта, подвижных и спорти</w:t>
      </w:r>
      <w:r>
        <w:t>в</w:t>
      </w:r>
      <w:r>
        <w:t>ных игр, следует включать в программу занятий комплексы специально-подготовительных упражнений, близких по структуре к избранному виду спорта. Причем воздействие этих у</w:t>
      </w:r>
      <w:r>
        <w:t>п</w:t>
      </w:r>
      <w:r>
        <w:t>ражнений должно быть направлено на дальнейшее развитие физических качеств, необход</w:t>
      </w:r>
      <w:r>
        <w:t>и</w:t>
      </w:r>
      <w:r>
        <w:t xml:space="preserve">мых для эффективных занятий боксом. </w:t>
      </w:r>
    </w:p>
    <w:p>
      <w:pPr>
        <w:pStyle w:val="Default"/>
        <w:ind w:firstLine="708"/>
        <w:jc w:val="both"/>
        <w:rPr/>
      </w:pPr>
      <w:r>
        <w:t>На этапе начальных занятий спортом целесообразно выдвигать на первый план ра</w:t>
      </w:r>
      <w:r>
        <w:t>з</w:t>
      </w:r>
      <w:r>
        <w:t>ностороннюю физическую подготовку и целенаправленно развивать физические качества путем специально подобранных комплексов упражнений и игр (в виде тренировочных зад</w:t>
      </w:r>
      <w:r>
        <w:t>а</w:t>
      </w:r>
      <w:r>
        <w:t>ний) с учетом подготовки спортсмена. Тем самым достигается единство общей и специал</w:t>
      </w:r>
      <w:r>
        <w:t>ь</w:t>
      </w:r>
      <w:r>
        <w:t xml:space="preserve">ной подготовки. </w:t>
      </w:r>
    </w:p>
    <w:p>
      <w:pPr>
        <w:pStyle w:val="Default"/>
        <w:ind w:firstLine="708"/>
        <w:jc w:val="both"/>
        <w:rPr/>
      </w:pPr>
      <w:r>
        <w:t xml:space="preserve">На этапе НП нецелесообразно учитывать периоды тренировки (подготовительный, соревновательный и т.д.), так как сам этап начальной подготовки является своеобразным подготовительным периодом в общей цепи многолетней подготовки спортсмена. </w:t>
      </w:r>
    </w:p>
    <w:p>
      <w:pPr>
        <w:pStyle w:val="Default"/>
        <w:ind w:firstLine="708"/>
        <w:jc w:val="both"/>
        <w:rPr/>
      </w:pPr>
      <w:r>
        <w:t>Особенности обучения. Двигательные навыки у юных спортсменов должны форм</w:t>
      </w:r>
      <w:r>
        <w:t>и</w:t>
      </w:r>
      <w:r>
        <w:t>роваться параллельно с развитием физических качеств, необходимых для достижения усп</w:t>
      </w:r>
      <w:r>
        <w:t>е</w:t>
      </w:r>
      <w:r>
        <w:t>ха в избранном виде спорта. С самого начала занятий необходимо юным спортсменам овл</w:t>
      </w:r>
      <w:r>
        <w:t>а</w:t>
      </w:r>
      <w:r>
        <w:t>девать основами техники целостного упражнения, а не отдельных его частей. Обучение о</w:t>
      </w:r>
      <w:r>
        <w:t>с</w:t>
      </w:r>
      <w:r>
        <w:t xml:space="preserve">новам техники целесообразно проводить в облегченных условиях. </w:t>
      </w:r>
    </w:p>
    <w:p>
      <w:pPr>
        <w:pStyle w:val="Default"/>
        <w:ind w:firstLine="708"/>
        <w:jc w:val="both"/>
        <w:rPr/>
      </w:pPr>
      <w:r>
        <w:t>Одной из задач занятий на первом году является овладение основами техники и</w:t>
      </w:r>
      <w:r>
        <w:t>з</w:t>
      </w:r>
      <w:r>
        <w:t>бранного вида спорта. При этом тренировочный процесс должен проходить концентрир</w:t>
      </w:r>
      <w:r>
        <w:t>о</w:t>
      </w:r>
      <w:r>
        <w:t xml:space="preserve">ванно, без больших пауз, т.е. перерыв между занятиями не должен превышать трех дней. </w:t>
      </w:r>
      <w:r>
        <w:t xml:space="preserve">Всего на обучение каждому техническому действию или их комплексу нужно отдавать 15-25 занятий (30-35 минут в каждом). </w:t>
      </w:r>
    </w:p>
    <w:p>
      <w:pPr>
        <w:pStyle w:val="Default"/>
        <w:ind w:firstLine="708"/>
        <w:jc w:val="both"/>
        <w:rPr/>
      </w:pPr>
      <w:r>
        <w:t>Эффективность обучения упражнениям находится в прямой зависимости от уровня развития физических качеств детей и подростков. Применение на начальном этапе занятий спортом в значительном объеме упражнений скоростно-силового характера, направленных на развитие быстроты и силы, способствует более успешному формированию и закрепл</w:t>
      </w:r>
      <w:r>
        <w:t>е</w:t>
      </w:r>
      <w:r>
        <w:t>нию двигательных навыков. Игровая форма выполнения упражнений соответствует возра</w:t>
      </w:r>
      <w:r>
        <w:t>с</w:t>
      </w:r>
      <w:r>
        <w:t xml:space="preserve">тным особенностям и позволяет успешно осуществлять начальную спортивную подготовку юных спортсменов (специализированные игровые методы обучения представлены ниже). </w:t>
      </w:r>
    </w:p>
    <w:p>
      <w:pPr>
        <w:pStyle w:val="Default"/>
        <w:ind w:firstLine="708"/>
        <w:rPr/>
      </w:pPr>
      <w:r>
        <w:t>Методика контроля.</w:t>
      </w:r>
    </w:p>
    <w:p>
      <w:pPr>
        <w:pStyle w:val="Default"/>
        <w:ind w:firstLine="708"/>
        <w:jc w:val="both"/>
        <w:rPr/>
      </w:pPr>
      <w:r>
        <w:t xml:space="preserve"> Контроль на этапе НП используется для оценки степени достижения цели и решения поставленных задач. Он должен быть комплексным, проводиться регулярно и своевременно, основываться на объективных и количественных критериях. Контроль эффективности те</w:t>
      </w:r>
      <w:r>
        <w:t>х</w:t>
      </w:r>
      <w:r>
        <w:t xml:space="preserve">нической подготовки осуществляется тренером. </w:t>
      </w:r>
    </w:p>
    <w:p>
      <w:pPr>
        <w:pStyle w:val="Default"/>
        <w:jc w:val="both"/>
        <w:rPr/>
      </w:pPr>
      <w:r>
        <w:t>Контроль за эффективностью физической подготовки проверяется с помощью специальных контрольно-переводных нормативов по годам обучения, которые представлены тестами, х</w:t>
      </w:r>
      <w:r>
        <w:t>а</w:t>
      </w:r>
      <w:r>
        <w:t xml:space="preserve">рактеризующими уровень развития физических качеств.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При планировании контрольных испытаний по физической и специальной физич</w:t>
      </w:r>
      <w:r>
        <w:rPr>
          <w:rFonts w:ascii="Times New Roman" w:cs="Times New Roman" w:hAnsi="Times New Roman"/>
          <w:sz w:val="24"/>
          <w:szCs w:val="24"/>
        </w:rPr>
        <w:t>е</w:t>
      </w:r>
      <w:r>
        <w:rPr>
          <w:rFonts w:ascii="Times New Roman" w:cs="Times New Roman" w:hAnsi="Times New Roman"/>
          <w:sz w:val="24"/>
          <w:szCs w:val="24"/>
        </w:rPr>
        <w:t>ской подготовке рекомендуется следующий порядок: в первый день - испытания на ск</w:t>
      </w:r>
      <w:r>
        <w:rPr>
          <w:rFonts w:ascii="Times New Roman" w:cs="Times New Roman" w:hAnsi="Times New Roman"/>
          <w:sz w:val="24"/>
          <w:szCs w:val="24"/>
        </w:rPr>
        <w:t>о</w:t>
      </w:r>
      <w:r>
        <w:rPr>
          <w:rFonts w:ascii="Times New Roman" w:cs="Times New Roman" w:hAnsi="Times New Roman"/>
          <w:sz w:val="24"/>
          <w:szCs w:val="24"/>
        </w:rPr>
        <w:t>рость, во второй - на силу и выносливость. Особое внимание уделяют соблюдению одинак</w:t>
      </w:r>
      <w:r>
        <w:rPr>
          <w:rFonts w:ascii="Times New Roman" w:cs="Times New Roman" w:hAnsi="Times New Roman"/>
          <w:sz w:val="24"/>
          <w:szCs w:val="24"/>
        </w:rPr>
        <w:t>о</w:t>
      </w:r>
      <w:r>
        <w:rPr>
          <w:rFonts w:ascii="Times New Roman" w:cs="Times New Roman" w:hAnsi="Times New Roman"/>
          <w:sz w:val="24"/>
          <w:szCs w:val="24"/>
        </w:rPr>
        <w:t>вых условий в контроле. Имеются в виду время дня, приема пищи, предшествующая нагру</w:t>
      </w:r>
      <w:r>
        <w:rPr>
          <w:rFonts w:ascii="Times New Roman" w:cs="Times New Roman" w:hAnsi="Times New Roman"/>
          <w:sz w:val="24"/>
          <w:szCs w:val="24"/>
        </w:rPr>
        <w:t>з</w:t>
      </w:r>
      <w:r>
        <w:rPr>
          <w:rFonts w:ascii="Times New Roman" w:cs="Times New Roman" w:hAnsi="Times New Roman"/>
          <w:sz w:val="24"/>
          <w:szCs w:val="24"/>
        </w:rPr>
        <w:t>ка, погода, разминка и т.д. Контрольные испытания лучше всего проводить в торжественной</w:t>
      </w:r>
    </w:p>
    <w:p>
      <w:pPr>
        <w:pStyle w:val="ConsPlusNormal"/>
        <w:rPr>
          <w:rFonts w:ascii="Times New Roman" w:cs="Times New Roman" w:hAnsi="Times New Roman"/>
          <w:sz w:val="24"/>
          <w:szCs w:val="24"/>
        </w:rPr>
      </w:pPr>
      <w:r>
        <w:rPr>
          <w:rFonts w:ascii="Times New Roman" w:cs="Times New Roman" w:hAnsi="Times New Roman"/>
          <w:sz w:val="24"/>
          <w:szCs w:val="24"/>
        </w:rPr>
        <w:t>соревновательной обстановке.</w:t>
      </w:r>
    </w:p>
    <w:p>
      <w:pPr>
        <w:pStyle w:val="Default"/>
        <w:ind w:firstLine="708"/>
        <w:jc w:val="both"/>
        <w:rPr/>
      </w:pPr>
      <w:r>
        <w:t>Участие в спортивных мероприятиях. Невозможно достигнуть в будущем высоких стабильных результатов, редко выступая на спортивных мероприятиях. На этапе НП знач</w:t>
      </w:r>
      <w:r>
        <w:t>и</w:t>
      </w:r>
      <w:r>
        <w:t>тельно увеличивается число соревновательных упражнений. Особое преимущество отдается игровым соревновательным методам. На первых этапах НП рекомендуется использование контрольных соревнований в виде контрольного тестирования. Так как спортсмены не в</w:t>
      </w:r>
      <w:r>
        <w:t>ы</w:t>
      </w:r>
      <w:r>
        <w:t>ступают в официальных спортивных мероприятиях, первый опыт соревновательной практ</w:t>
      </w:r>
      <w:r>
        <w:t>и</w:t>
      </w:r>
      <w:r>
        <w:t xml:space="preserve">ки формируется в стенах школы. </w:t>
      </w:r>
    </w:p>
    <w:p>
      <w:pPr>
        <w:pStyle w:val="Default"/>
        <w:ind w:firstLine="708"/>
        <w:jc w:val="both"/>
        <w:rPr/>
      </w:pPr>
      <w:r>
        <w:t>Программа спортивных мероприятий, их периодичность, возраст участников должны строго соответствовать действующим правилам соревнований и доступным нормам нагр</w:t>
      </w:r>
      <w:r>
        <w:t>у</w:t>
      </w:r>
      <w:r>
        <w:t xml:space="preserve">зок. </w:t>
      </w:r>
    </w:p>
    <w:p>
      <w:pPr>
        <w:pStyle w:val="Default"/>
        <w:ind w:firstLine="708"/>
        <w:jc w:val="both"/>
        <w:rPr/>
      </w:pPr>
      <w:r>
        <w:t>Юных спортсменов в спортивных мероприятиях нужно нацеливать на демонстрацию социально-ценностных качеств личности, мужества, инициативы, смелости, коллективизма, дружелюбия по отношению к товарищам и уважения к ним, стойкости в поединке с проти</w:t>
      </w:r>
      <w:r>
        <w:t>в</w:t>
      </w:r>
      <w:r>
        <w:t xml:space="preserve">ником. </w:t>
      </w:r>
    </w:p>
    <w:p>
      <w:pPr>
        <w:pStyle w:val="Default"/>
        <w:jc w:val="center"/>
        <w:rPr/>
      </w:pPr>
      <w:r>
        <w:t>Учебно-тренировочный этап (этап спортивной специализации) (УТЭ).</w:t>
      </w:r>
    </w:p>
    <w:p>
      <w:pPr>
        <w:pStyle w:val="Default"/>
        <w:jc w:val="both"/>
        <w:rPr/>
      </w:pPr>
      <w:r>
        <w:t xml:space="preserve">Основные задачи и планируемые результаты на этапе: </w:t>
      </w:r>
    </w:p>
    <w:p>
      <w:pPr>
        <w:pStyle w:val="Default"/>
        <w:jc w:val="both"/>
        <w:rPr/>
      </w:pPr>
      <w:r>
        <w:t xml:space="preserve">- общая и специальная физическая, техническая, тактическая и психологическая подготовка; </w:t>
      </w:r>
    </w:p>
    <w:p>
      <w:pPr>
        <w:pStyle w:val="Default"/>
        <w:jc w:val="both"/>
        <w:rPr/>
      </w:pPr>
      <w:r>
        <w:t>- приобретение опыта и стабильность выступления на официальных спортивных меропри</w:t>
      </w:r>
      <w:r>
        <w:t>я</w:t>
      </w:r>
      <w:r>
        <w:t xml:space="preserve">тиях по виду спорта бокс; </w:t>
      </w:r>
    </w:p>
    <w:p>
      <w:pPr>
        <w:pStyle w:val="Default"/>
        <w:jc w:val="both"/>
        <w:rPr/>
      </w:pPr>
      <w:r>
        <w:t xml:space="preserve">- формирование спортивной мотивации; </w:t>
      </w:r>
    </w:p>
    <w:p>
      <w:pPr>
        <w:pStyle w:val="Default"/>
        <w:jc w:val="both"/>
        <w:rPr/>
      </w:pPr>
      <w:r>
        <w:t xml:space="preserve">- укрепление здоровья спортсменов. </w:t>
      </w:r>
    </w:p>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Основная цель тренировки: углубленное овладение технико-тактическим арсеналом </w:t>
      </w:r>
    </w:p>
    <w:p>
      <w:pPr>
        <w:pStyle w:val="Default"/>
        <w:jc w:val="both"/>
        <w:rPr/>
      </w:pPr>
      <w:r>
        <w:t xml:space="preserve">Факторы, ограничивающие нагрузку: </w:t>
      </w:r>
    </w:p>
    <w:p>
      <w:pPr>
        <w:pStyle w:val="Default"/>
        <w:jc w:val="both"/>
        <w:rPr/>
      </w:pPr>
      <w:r>
        <w:t xml:space="preserve">- функциональные особенности организма подростков в связи с половым созреванием; </w:t>
      </w:r>
    </w:p>
    <w:p>
      <w:pPr>
        <w:pStyle w:val="Default"/>
        <w:jc w:val="both"/>
        <w:rPr/>
      </w:pPr>
      <w:r>
        <w:t xml:space="preserve">- диспропорции в развитии тела и сердечнососудистой системы; </w:t>
      </w:r>
    </w:p>
    <w:p>
      <w:pPr>
        <w:pStyle w:val="Default"/>
        <w:jc w:val="both"/>
        <w:rPr/>
      </w:pPr>
      <w:r>
        <w:t xml:space="preserve">- неравномерность в росте и развитии силы. </w:t>
      </w:r>
    </w:p>
    <w:p>
      <w:pPr>
        <w:pStyle w:val="Default"/>
        <w:ind w:firstLine="708"/>
        <w:jc w:val="both"/>
        <w:rPr/>
      </w:pPr>
      <w:r>
        <w:t>Основные средства тренировки: общеразвивающие упражнения; комплексы спец</w:t>
      </w:r>
      <w:r>
        <w:t>и</w:t>
      </w:r>
      <w:r>
        <w:t>ально подготовленных упражнений; всевозможные прыжки и прыжковые упражнения; ко</w:t>
      </w:r>
      <w:r>
        <w:t>м</w:t>
      </w:r>
      <w:r>
        <w:t>плексы специальных упражнений из арсенала бокса; упражнения со штангой (вес штанги 30-70°/) от собственного веса); подвижные и спортивные игры; упражнения локального во</w:t>
      </w:r>
      <w:r>
        <w:t>з</w:t>
      </w:r>
      <w:r>
        <w:t xml:space="preserve">действия (на тренировочных устройствах и тренажерах); изометрические упражнения. </w:t>
      </w:r>
    </w:p>
    <w:p>
      <w:pPr>
        <w:pStyle w:val="Default"/>
        <w:jc w:val="both"/>
        <w:rPr/>
      </w:pPr>
      <w:r>
        <w:t>Методы выполнения упражнений: повторный; переменный; повторно-переменный; круг</w:t>
      </w:r>
      <w:r>
        <w:t>о</w:t>
      </w:r>
      <w:r>
        <w:t xml:space="preserve">вой; игровой; контрольный; соревновательный. </w:t>
      </w:r>
    </w:p>
    <w:p>
      <w:pPr>
        <w:pStyle w:val="Default"/>
        <w:ind w:firstLine="708"/>
        <w:jc w:val="both"/>
        <w:rPr/>
      </w:pPr>
      <w:r>
        <w:t>Основные направления тренировки. Этап углубленной спортивной подготовки явл</w:t>
      </w:r>
      <w:r>
        <w:t>я</w:t>
      </w:r>
      <w:r>
        <w:t>ется базовым для окончательного выбора будущей специализации. Поэтому физическая подготовка на этом этапе становится более целенаправленной. Перед специалистами встает задача правильного подбора соответствующих тренировочных средств с учетом избранного вида спорта. Тренировочный этап характеризуется неуклонным повышением объема и и</w:t>
      </w:r>
      <w:r>
        <w:t>н</w:t>
      </w:r>
      <w:r>
        <w:t>тенсивности тренировочных нагрузок, более специализированной работой в избранном виде спорта. В этом случае средства тренировки имеют сходство по форме и характеру выполн</w:t>
      </w:r>
      <w:r>
        <w:t>е</w:t>
      </w:r>
      <w:r>
        <w:t>ния с основными упражнениями. Значительно увеличивается удельный вес специальной ф</w:t>
      </w:r>
      <w:r>
        <w:t>и</w:t>
      </w:r>
      <w:r>
        <w:t>зической, технической и тактической подготовки. К специальной подготовке целесообразно приступать с 13-15 лет. Специальная подготовка в избранном виде должна проводиться п</w:t>
      </w:r>
      <w:r>
        <w:t>о</w:t>
      </w:r>
      <w:r>
        <w:t xml:space="preserve">степенно. В этом возрасте спортсмену нужно чаще выступать в контрольных прикидках и спортивных мероприятиях. </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На данном этапе в большей степени увеличивается объем средств скоростно-силовой подготовки и специальной выносливости. Развивать скоростно-силовые качества различных мышечных групп целесообразно путем локального воздействия, т.е. применяя в тренир</w:t>
      </w:r>
      <w:r>
        <w:rPr>
          <w:rFonts w:ascii="Times New Roman" w:cs="Times New Roman" w:hAnsi="Times New Roman"/>
          <w:sz w:val="24"/>
          <w:szCs w:val="24"/>
        </w:rPr>
        <w:t>о</w:t>
      </w:r>
      <w:r>
        <w:rPr>
          <w:rFonts w:ascii="Times New Roman" w:cs="Times New Roman" w:hAnsi="Times New Roman"/>
          <w:sz w:val="24"/>
          <w:szCs w:val="24"/>
        </w:rPr>
        <w:t>вочном процессе специально подобранные комплексы или тренажерные устройства. П</w:t>
      </w:r>
      <w:r>
        <w:rPr>
          <w:rFonts w:ascii="Times New Roman" w:cs="Times New Roman" w:hAnsi="Times New Roman"/>
          <w:sz w:val="24"/>
          <w:szCs w:val="24"/>
        </w:rPr>
        <w:t>о</w:t>
      </w:r>
      <w:r>
        <w:rPr>
          <w:rFonts w:ascii="Times New Roman" w:cs="Times New Roman" w:hAnsi="Times New Roman"/>
          <w:sz w:val="24"/>
          <w:szCs w:val="24"/>
        </w:rPr>
        <w:t>следние позволяют моделировать необходимые сочетания режимов работы мышц в услов</w:t>
      </w:r>
      <w:r>
        <w:rPr>
          <w:rFonts w:ascii="Times New Roman" w:cs="Times New Roman" w:hAnsi="Times New Roman"/>
          <w:sz w:val="24"/>
          <w:szCs w:val="24"/>
        </w:rPr>
        <w:t>и</w:t>
      </w:r>
      <w:r>
        <w:rPr>
          <w:rFonts w:ascii="Times New Roman" w:cs="Times New Roman" w:hAnsi="Times New Roman"/>
          <w:sz w:val="24"/>
          <w:szCs w:val="24"/>
        </w:rPr>
        <w:t>ях сопряженного развития физических качеств и совершенствования спортивной техники. Кроме того, упражнения на тренажерах дают возможность целенаправленно воздействовать на отдельные мышцы и мышечные группы.</w:t>
      </w:r>
    </w:p>
    <w:p>
      <w:pPr>
        <w:pStyle w:val="Default"/>
        <w:ind w:firstLine="708"/>
        <w:jc w:val="both"/>
        <w:rPr/>
      </w:pPr>
      <w:r>
        <w:t>Специальные тренировочные устройства и тренажеры имеют следующие преимущ</w:t>
      </w:r>
      <w:r>
        <w:t>е</w:t>
      </w:r>
      <w:r>
        <w:t xml:space="preserve">ства перед традиционными средствами (штанга, гири, гантели): </w:t>
      </w:r>
    </w:p>
    <w:p>
      <w:pPr>
        <w:pStyle w:val="Default"/>
        <w:jc w:val="both"/>
        <w:rPr/>
      </w:pPr>
      <w:r>
        <w:t xml:space="preserve">- позволяют учитывать индивидуальные особенности спортсмена; </w:t>
      </w:r>
    </w:p>
    <w:p>
      <w:pPr>
        <w:pStyle w:val="Default"/>
        <w:jc w:val="both"/>
        <w:rPr/>
      </w:pPr>
      <w:r>
        <w:t xml:space="preserve">- по сравнению с упражнениями со штангой исключают отрицательные воздействия на опорно-двигательный аппарат; </w:t>
      </w:r>
    </w:p>
    <w:p>
      <w:pPr>
        <w:pStyle w:val="Default"/>
        <w:jc w:val="both"/>
        <w:rPr/>
      </w:pPr>
      <w:r>
        <w:t>- локально воздействуют на различные группы мышц, в том числе и на те, которые в пр</w:t>
      </w:r>
      <w:r>
        <w:t>о</w:t>
      </w:r>
      <w:r>
        <w:t xml:space="preserve">цессе тренировки имеют меньшие возможности для совершенствования; </w:t>
      </w:r>
    </w:p>
    <w:p>
      <w:pPr>
        <w:pStyle w:val="Default"/>
        <w:jc w:val="both"/>
        <w:rPr/>
      </w:pPr>
      <w:r>
        <w:t>- способствуют четкому программированию структуры движений, а также характера и вел</w:t>
      </w:r>
      <w:r>
        <w:t>и</w:t>
      </w:r>
      <w:r>
        <w:t xml:space="preserve">чины специфической нагрузки; </w:t>
      </w:r>
    </w:p>
    <w:p>
      <w:pPr>
        <w:pStyle w:val="Default"/>
        <w:jc w:val="both"/>
        <w:rPr/>
      </w:pPr>
      <w:r>
        <w:t xml:space="preserve">- позволяют выполнять движения при различных режимах работы мышц; </w:t>
      </w:r>
    </w:p>
    <w:p>
      <w:pPr>
        <w:pStyle w:val="Default"/>
        <w:jc w:val="both"/>
        <w:rPr/>
      </w:pPr>
      <w:r>
        <w:t>- помогают проводить занятия на высоком эмоциональном уровне. Применяя тренажерные устройства, следует учитывать: величину отягощения; интенсивность выполнения упражн</w:t>
      </w:r>
      <w:r>
        <w:t>е</w:t>
      </w:r>
      <w:r>
        <w:t xml:space="preserve">ний; количество повторений в каждом подходе; интервалы отдыха между упражнениями. </w:t>
      </w:r>
    </w:p>
    <w:p>
      <w:pPr>
        <w:pStyle w:val="Default"/>
        <w:ind w:firstLine="708"/>
        <w:jc w:val="both"/>
        <w:rPr/>
      </w:pPr>
      <w:r>
        <w:t>Обучение и совершенствование техники бокса. При планировании тренировочных занятий необходимо соблюдать принцип концентрированного распределения материала, так как длительные перерывы в занятиях нежелательны. При обучении следует учитывать, что темпы овладения отдельными элементами двигательных действий неодинаковы. Больше времени следует отводить на разучивание тех элементов целостного действия, которые в</w:t>
      </w:r>
      <w:r>
        <w:t>ы</w:t>
      </w:r>
      <w:r>
        <w:t>полняются труднее. Приступая к освоению нового материала, необходимо знать, какие о</w:t>
      </w:r>
      <w:r>
        <w:t>с</w:t>
      </w:r>
      <w:r>
        <w:t xml:space="preserve">новные ошибки могут появиться в обучении и как их исправлять. </w:t>
      </w:r>
    </w:p>
    <w:p>
      <w:pPr>
        <w:pStyle w:val="Default"/>
        <w:ind w:firstLine="708"/>
        <w:jc w:val="both"/>
        <w:rPr/>
      </w:pPr>
      <w:r>
        <w:t>Методика контроля. Как и на всех этапах подготовки, контроль должен быть ко</w:t>
      </w:r>
      <w:r>
        <w:t>м</w:t>
      </w:r>
      <w:r>
        <w:t>плексным. Система контроля на тренировочном этапе должна быть тесно связана с системой планирования процесса подготовки юных спортсменов. Она включает основные виды ко</w:t>
      </w:r>
      <w:r>
        <w:t>н</w:t>
      </w:r>
      <w:r>
        <w:t xml:space="preserve">троля: текущий, этапный и в условиях соревнований. </w:t>
      </w:r>
    </w:p>
    <w:p>
      <w:pPr>
        <w:pStyle w:val="Default"/>
        <w:jc w:val="both"/>
        <w:rPr/>
      </w:pPr>
      <w:r>
        <w:t xml:space="preserve">В процессе тренировок рекомендуются следующие формы контроля: </w:t>
      </w:r>
    </w:p>
    <w:p>
      <w:pPr>
        <w:pStyle w:val="Default"/>
        <w:jc w:val="both"/>
        <w:rPr/>
      </w:pPr>
      <w:r>
        <w:t xml:space="preserve">- самоконтроль юных спортсменов за частотой пульса в покое, качество сна, аппетит, вес тела, общее самочувствие; </w:t>
      </w:r>
    </w:p>
    <w:p>
      <w:pPr>
        <w:pStyle w:val="Default"/>
        <w:jc w:val="both"/>
        <w:rPr/>
      </w:pPr>
      <w:r>
        <w:t>- тренерский контроль применяется для текущего, этапного и соревновательного контроля. Определяется эффективность технической, физической, тактической и интегральной подг</w:t>
      </w:r>
      <w:r>
        <w:t>о</w:t>
      </w:r>
      <w:r>
        <w:t xml:space="preserve">товленности юных боксеров. Проводятся контрольные испытания на основе установленных контрольно-переводных нормативов; </w:t>
      </w:r>
    </w:p>
    <w:p>
      <w:pPr>
        <w:pStyle w:val="ConsPlusNormal"/>
        <w:jc w:val="both"/>
        <w:rPr/>
      </w:pPr>
      <w:r>
        <w:rPr>
          <w:rFonts w:ascii="Times New Roman" w:cs="Times New Roman" w:hAnsi="Times New Roman"/>
          <w:sz w:val="24"/>
          <w:szCs w:val="24"/>
        </w:rPr>
        <w:t>- медицинский контроль (медико-биологическое обследование) применяется для профила</w:t>
      </w:r>
      <w:r>
        <w:rPr>
          <w:rFonts w:ascii="Times New Roman" w:cs="Times New Roman" w:hAnsi="Times New Roman"/>
          <w:sz w:val="24"/>
          <w:szCs w:val="24"/>
        </w:rPr>
        <w:t>к</w:t>
      </w:r>
      <w:r>
        <w:rPr>
          <w:rFonts w:ascii="Times New Roman" w:cs="Times New Roman" w:hAnsi="Times New Roman"/>
          <w:sz w:val="24"/>
          <w:szCs w:val="24"/>
        </w:rPr>
        <w:t xml:space="preserve">тики травм, заболеваний и лечения спортсменов, а также для определения функционального </w:t>
      </w:r>
      <w:r>
        <w:rPr>
          <w:rFonts w:ascii="Times New Roman" w:cs="Times New Roman" w:hAnsi="Times New Roman"/>
          <w:sz w:val="24"/>
          <w:szCs w:val="24"/>
        </w:rPr>
        <w:t>состояния организма</w:t>
      </w:r>
      <w:r>
        <w:t xml:space="preserve">. </w:t>
      </w:r>
    </w:p>
    <w:p>
      <w:pPr>
        <w:pStyle w:val="Default"/>
        <w:ind w:firstLine="708"/>
        <w:jc w:val="both"/>
        <w:rPr/>
      </w:pPr>
      <w:r>
        <w:t>Участие в спортивных мероприятиях зависит от уровня подготовленности юного спортсмена, календаря спортивных мероприятий, выполнения разрядных требований и т.д. В соревновательных поединках необходимо вырабатывать у юных боксеров оптимизм к трудностям соревновательных условий и способность не преувеличивать эти трудности. О</w:t>
      </w:r>
      <w:r>
        <w:t>с</w:t>
      </w:r>
      <w:r>
        <w:t>новной задачей соревновательной практики следует считать умение реализовать свои двиг</w:t>
      </w:r>
      <w:r>
        <w:t>а</w:t>
      </w:r>
      <w:r>
        <w:t>тельные навыки и функциональные возможности в сложных условиях соревновательного противоборства.</w:t>
      </w:r>
    </w:p>
    <w:tbl>
      <w:tblPr>
        <w:tblW w:w="0" w:type="auto"/>
        <w:tblLayout w:type="fixed"/>
        <w:tblLook w:val="04A0"/>
      </w:tblPr>
      <w:tblGrid>
        <w:gridCol w:w="8176"/>
      </w:tblGrid>
      <w:tr>
        <w:trPr>
          <w:trHeight w:val="109"/>
        </w:trPr>
        <w:tc>
          <w:tcPr>
            <w:cnfStyle w:val="101000000000"/>
            <w:tcW w:w="8176" w:type="dxa"/>
          </w:tcPr>
          <w:p>
            <w:pPr>
              <w:pStyle w:val="Default"/>
              <w:rPr>
                <w:b/>
                <w:bCs/>
                <w:sz w:val="23"/>
                <w:szCs w:val="23"/>
              </w:rPr>
            </w:pPr>
          </w:p>
          <w:p>
            <w:pPr>
              <w:pStyle w:val="Default"/>
              <w:rPr>
                <w:sz w:val="23"/>
                <w:szCs w:val="23"/>
              </w:rPr>
            </w:pPr>
            <w:r>
              <w:rPr>
                <w:sz w:val="23"/>
                <w:szCs w:val="23"/>
              </w:rPr>
              <w:t xml:space="preserve">Шаблон плана- конспекта тренировочного занятия. </w:t>
            </w:r>
          </w:p>
          <w:p>
            <w:pPr>
              <w:pStyle w:val="Default"/>
              <w:rPr>
                <w:sz w:val="23"/>
                <w:szCs w:val="23"/>
              </w:rPr>
            </w:pPr>
            <w:r>
              <w:rPr>
                <w:sz w:val="23"/>
                <w:szCs w:val="23"/>
              </w:rPr>
              <w:t xml:space="preserve">Тренер: ___________________________________________________________ </w:t>
            </w:r>
          </w:p>
        </w:tc>
      </w:tr>
      <w:tr>
        <w:trPr>
          <w:trHeight w:val="109"/>
        </w:trPr>
        <w:tc>
          <w:tcPr>
            <w:cnfStyle w:val="001000100000"/>
            <w:tcW w:w="8176" w:type="dxa"/>
          </w:tcPr>
          <w:p>
            <w:pPr>
              <w:pStyle w:val="Default"/>
              <w:rPr>
                <w:sz w:val="23"/>
                <w:szCs w:val="23"/>
              </w:rPr>
            </w:pPr>
            <w:r>
              <w:rPr>
                <w:sz w:val="23"/>
                <w:szCs w:val="23"/>
              </w:rPr>
              <w:t xml:space="preserve">Группа: ___________________________________________________________ </w:t>
            </w:r>
          </w:p>
        </w:tc>
      </w:tr>
      <w:tr>
        <w:trPr>
          <w:trHeight w:val="109"/>
        </w:trPr>
        <w:tc>
          <w:tcPr>
            <w:cnfStyle w:val="001000010000"/>
            <w:tcW w:w="8176" w:type="dxa"/>
          </w:tcPr>
          <w:p>
            <w:pPr>
              <w:pStyle w:val="Default"/>
              <w:rPr>
                <w:sz w:val="23"/>
                <w:szCs w:val="23"/>
              </w:rPr>
            </w:pPr>
            <w:r>
              <w:rPr>
                <w:sz w:val="23"/>
                <w:szCs w:val="23"/>
              </w:rPr>
              <w:t xml:space="preserve">Место проведения:__________________________________________________ </w:t>
            </w:r>
          </w:p>
        </w:tc>
      </w:tr>
      <w:tr>
        <w:trPr>
          <w:trHeight w:val="109"/>
        </w:trPr>
        <w:tc>
          <w:tcPr>
            <w:cnfStyle w:val="001000100000"/>
            <w:tcW w:w="8176" w:type="dxa"/>
          </w:tcPr>
          <w:p>
            <w:pPr>
              <w:pStyle w:val="Default"/>
              <w:rPr>
                <w:sz w:val="23"/>
                <w:szCs w:val="23"/>
              </w:rPr>
            </w:pPr>
            <w:r>
              <w:rPr>
                <w:sz w:val="23"/>
                <w:szCs w:val="23"/>
              </w:rPr>
              <w:t xml:space="preserve">Продолжительность тренировочного занятия:_____________________________ </w:t>
            </w:r>
          </w:p>
        </w:tc>
      </w:tr>
      <w:tr>
        <w:trPr>
          <w:trHeight w:val="109"/>
        </w:trPr>
        <w:tc>
          <w:tcPr>
            <w:cnfStyle w:val="001000010000"/>
            <w:tcW w:w="8176" w:type="dxa"/>
          </w:tcPr>
          <w:p>
            <w:pPr>
              <w:pStyle w:val="Default"/>
              <w:rPr>
                <w:sz w:val="23"/>
                <w:szCs w:val="23"/>
              </w:rPr>
            </w:pPr>
            <w:r>
              <w:rPr>
                <w:sz w:val="23"/>
                <w:szCs w:val="23"/>
              </w:rPr>
              <w:t xml:space="preserve">Дата проведения:____________________________________________________ </w:t>
            </w:r>
          </w:p>
        </w:tc>
      </w:tr>
    </w:tbl>
    <w:p>
      <w:pPr>
        <w:pStyle w:val="ConsPlusNormal"/>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tbl>
      <w:tblPr>
        <w:tblStyle w:val="TableGrid"/>
        <w:tblW w:w="0" w:type="auto"/>
        <w:tblLook w:val="04A0"/>
      </w:tblPr>
      <w:tblGrid>
        <w:gridCol w:w="722"/>
        <w:gridCol w:w="3384"/>
        <w:gridCol w:w="2053"/>
        <w:gridCol w:w="3631"/>
      </w:tblGrid>
      <w:tr>
        <w:trPr/>
        <w:tc>
          <w:tcPr>
            <w:cnfStyle w:val="101000000000"/>
            <w:tcW w:w="846"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 п/п</w:t>
            </w:r>
          </w:p>
        </w:tc>
        <w:tc>
          <w:tcPr>
            <w:cnfStyle w:val="100000000000"/>
            <w:tcW w:w="3968"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Содержание упражнений</w:t>
            </w:r>
          </w:p>
        </w:tc>
        <w:tc>
          <w:tcPr>
            <w:cnfStyle w:val="100000000000"/>
            <w:tcW w:w="2407"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Дозировка, нагру</w:t>
            </w:r>
            <w:r>
              <w:rPr>
                <w:rFonts w:ascii="Times New Roman" w:cs="Times New Roman" w:hAnsi="Times New Roman"/>
                <w:b/>
                <w:sz w:val="24"/>
                <w:szCs w:val="24"/>
              </w:rPr>
              <w:t>з</w:t>
            </w:r>
            <w:r>
              <w:rPr>
                <w:rFonts w:ascii="Times New Roman" w:cs="Times New Roman" w:hAnsi="Times New Roman"/>
                <w:b/>
                <w:sz w:val="24"/>
                <w:szCs w:val="24"/>
              </w:rPr>
              <w:t>ки</w:t>
            </w:r>
          </w:p>
        </w:tc>
        <w:tc>
          <w:tcPr>
            <w:cnfStyle w:val="100000000000"/>
            <w:tcW w:w="2407" w:type="dxa"/>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Организационно-методические</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указания</w:t>
            </w:r>
          </w:p>
        </w:tc>
      </w:tr>
      <w:tr>
        <w:trPr/>
        <w:tc>
          <w:tcPr>
            <w:cnfStyle w:val="001000100000"/>
            <w:tcW w:w="9628" w:type="dxa"/>
            <w:gridSpan w:val="4"/>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1. Подготовительная часть</w:t>
            </w:r>
          </w:p>
        </w:tc>
      </w:tr>
      <w:tr>
        <w:trPr>
          <w:trHeight w:val="2151"/>
        </w:trPr>
        <w:tc>
          <w:tcPr>
            <w:cnfStyle w:val="001000010000"/>
            <w:tcW w:w="846" w:type="dxa"/>
          </w:tcPr>
          <w:p>
            <w:pPr>
              <w:pStyle w:val="ConsPlusNormal"/>
              <w:rPr>
                <w:rFonts w:ascii="Times New Roman" w:cs="Times New Roman" w:hAnsi="Times New Roman"/>
                <w:sz w:val="24"/>
                <w:szCs w:val="24"/>
              </w:rPr>
            </w:pPr>
          </w:p>
        </w:tc>
        <w:tc>
          <w:tcPr>
            <w:cnfStyle w:val="000000010000"/>
            <w:tcW w:w="3968" w:type="dxa"/>
          </w:tcPr>
          <w:p>
            <w:pPr>
              <w:pStyle w:val="Default"/>
              <w:rPr/>
            </w:pPr>
            <w:r>
              <w:t>Подготовка организма к предсто</w:t>
            </w:r>
            <w:r>
              <w:t>я</w:t>
            </w:r>
            <w:r>
              <w:t xml:space="preserve">щей нагрузке </w:t>
            </w:r>
          </w:p>
          <w:p>
            <w:pPr>
              <w:pStyle w:val="Default"/>
              <w:rPr/>
            </w:pPr>
            <w:r>
              <w:t xml:space="preserve">Организационный момент </w:t>
            </w:r>
          </w:p>
          <w:p>
            <w:pPr>
              <w:pStyle w:val="Default"/>
              <w:rPr/>
            </w:pPr>
            <w:r>
              <w:t xml:space="preserve">Разминка ОРУ в движении </w:t>
            </w:r>
          </w:p>
          <w:p>
            <w:pPr>
              <w:pStyle w:val="Default"/>
              <w:rPr/>
            </w:pPr>
            <w:r>
              <w:t xml:space="preserve">ОРУ на месте </w:t>
            </w:r>
          </w:p>
          <w:p>
            <w:pPr>
              <w:pStyle w:val="Default"/>
              <w:rPr/>
            </w:pPr>
            <w:r>
              <w:t xml:space="preserve">Прыжковые упражнения </w:t>
            </w:r>
          </w:p>
          <w:p>
            <w:pPr>
              <w:pStyle w:val="Default"/>
              <w:rPr/>
            </w:pPr>
            <w:r>
              <w:t xml:space="preserve">Работа с набивными мячами </w:t>
            </w:r>
          </w:p>
          <w:p>
            <w:pPr>
              <w:pStyle w:val="ConsPlusNormal"/>
              <w:rPr>
                <w:rFonts w:ascii="Times New Roman" w:cs="Times New Roman" w:hAnsi="Times New Roman"/>
                <w:sz w:val="24"/>
                <w:szCs w:val="24"/>
              </w:rPr>
            </w:pPr>
            <w:r>
              <w:rPr>
                <w:rFonts w:ascii="Times New Roman" w:cs="Times New Roman" w:hAnsi="Times New Roman"/>
                <w:sz w:val="24"/>
                <w:szCs w:val="24"/>
              </w:rPr>
              <w:t>Работа с теннисным мячом</w:t>
            </w:r>
          </w:p>
        </w:tc>
        <w:tc>
          <w:tcPr>
            <w:cnfStyle w:val="000000010000"/>
            <w:tcW w:w="2407" w:type="dxa"/>
          </w:tcPr>
          <w:p>
            <w:pPr>
              <w:pStyle w:val="ConsPlusNormal"/>
              <w:rPr>
                <w:rFonts w:ascii="Times New Roman" w:cs="Times New Roman" w:hAnsi="Times New Roman"/>
                <w:sz w:val="24"/>
                <w:szCs w:val="24"/>
              </w:rPr>
            </w:pPr>
          </w:p>
        </w:tc>
        <w:tc>
          <w:tcPr>
            <w:cnfStyle w:val="000000010000"/>
            <w:tcW w:w="2407" w:type="dxa"/>
          </w:tcPr>
          <w:p>
            <w:pPr>
              <w:pStyle w:val="ConsPlusNormal"/>
              <w:rPr>
                <w:rFonts w:ascii="Times New Roman" w:cs="Times New Roman" w:hAnsi="Times New Roman"/>
                <w:sz w:val="24"/>
                <w:szCs w:val="24"/>
              </w:rPr>
            </w:pPr>
          </w:p>
        </w:tc>
      </w:tr>
      <w:tr>
        <w:trPr>
          <w:trHeight w:val="213"/>
        </w:trPr>
        <w:tc>
          <w:tcPr>
            <w:cnfStyle w:val="001000100000"/>
            <w:tcW w:w="9628" w:type="dxa"/>
            <w:gridSpan w:val="4"/>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2. Основная часть</w:t>
            </w:r>
          </w:p>
        </w:tc>
      </w:tr>
      <w:tr>
        <w:trPr>
          <w:trHeight w:val="2490"/>
        </w:trPr>
        <w:tc>
          <w:tcPr>
            <w:cnfStyle w:val="001000010000"/>
            <w:tcW w:w="846" w:type="dxa"/>
          </w:tcPr>
          <w:p>
            <w:pPr>
              <w:pStyle w:val="ConsPlusNormal"/>
              <w:rPr>
                <w:rFonts w:ascii="Times New Roman" w:cs="Times New Roman" w:hAnsi="Times New Roman"/>
                <w:sz w:val="24"/>
                <w:szCs w:val="24"/>
              </w:rPr>
            </w:pPr>
          </w:p>
        </w:tc>
        <w:tc>
          <w:tcPr>
            <w:cnfStyle w:val="000000010000"/>
            <w:tcW w:w="3968" w:type="dxa"/>
          </w:tcPr>
          <w:p>
            <w:pPr>
              <w:pStyle w:val="Default"/>
              <w:rPr/>
            </w:pPr>
            <w:r>
              <w:t xml:space="preserve">Решаются поставленные задачи на тренировочное занятие </w:t>
            </w:r>
          </w:p>
          <w:p>
            <w:pPr>
              <w:pStyle w:val="Default"/>
              <w:rPr/>
            </w:pPr>
            <w:r>
              <w:t xml:space="preserve">ШБ </w:t>
            </w:r>
          </w:p>
          <w:p>
            <w:pPr>
              <w:pStyle w:val="Default"/>
              <w:rPr/>
            </w:pPr>
            <w:r>
              <w:t xml:space="preserve">Отработка перед зеркалами </w:t>
            </w:r>
          </w:p>
          <w:p>
            <w:pPr>
              <w:pStyle w:val="Default"/>
              <w:rPr/>
            </w:pPr>
            <w:r>
              <w:t xml:space="preserve">Работа в парах по заданию </w:t>
            </w:r>
          </w:p>
          <w:p>
            <w:pPr>
              <w:pStyle w:val="Default"/>
              <w:rPr/>
            </w:pPr>
            <w:r>
              <w:t xml:space="preserve">Спарринги </w:t>
            </w:r>
          </w:p>
          <w:p>
            <w:pPr>
              <w:pStyle w:val="Default"/>
              <w:rPr/>
            </w:pPr>
            <w:r>
              <w:t xml:space="preserve">Вольные бои </w:t>
            </w:r>
          </w:p>
          <w:p>
            <w:pPr>
              <w:pStyle w:val="Default"/>
              <w:rPr/>
            </w:pPr>
            <w:r>
              <w:t xml:space="preserve">Бой с тенью </w:t>
            </w:r>
          </w:p>
          <w:p>
            <w:pPr>
              <w:pStyle w:val="Default"/>
              <w:rPr/>
            </w:pPr>
            <w:r>
              <w:t xml:space="preserve">Скакалка </w:t>
            </w:r>
          </w:p>
        </w:tc>
        <w:tc>
          <w:tcPr>
            <w:cnfStyle w:val="000000010000"/>
            <w:tcW w:w="2407" w:type="dxa"/>
          </w:tcPr>
          <w:p>
            <w:pPr>
              <w:pStyle w:val="ConsPlusNormal"/>
              <w:rPr>
                <w:rFonts w:ascii="Times New Roman" w:cs="Times New Roman" w:hAnsi="Times New Roman"/>
                <w:sz w:val="24"/>
                <w:szCs w:val="24"/>
              </w:rPr>
            </w:pPr>
          </w:p>
        </w:tc>
        <w:tc>
          <w:tcPr>
            <w:cnfStyle w:val="000000010000"/>
            <w:tcW w:w="2407" w:type="dxa"/>
          </w:tcPr>
          <w:p>
            <w:pPr>
              <w:pStyle w:val="ConsPlusNormal"/>
              <w:rPr>
                <w:rFonts w:ascii="Times New Roman" w:cs="Times New Roman" w:hAnsi="Times New Roman"/>
                <w:sz w:val="24"/>
                <w:szCs w:val="24"/>
              </w:rPr>
            </w:pPr>
          </w:p>
        </w:tc>
      </w:tr>
      <w:tr>
        <w:trPr>
          <w:trHeight w:val="266"/>
        </w:trPr>
        <w:tc>
          <w:tcPr>
            <w:cnfStyle w:val="001000100000"/>
            <w:tcW w:w="9628" w:type="dxa"/>
            <w:gridSpan w:val="4"/>
          </w:tcPr>
          <w:p>
            <w:pPr>
              <w:pStyle w:val="ConsPlusNormal"/>
              <w:jc w:val="center"/>
              <w:rPr>
                <w:rFonts w:ascii="Times New Roman" w:cs="Times New Roman" w:hAnsi="Times New Roman"/>
                <w:b/>
                <w:sz w:val="24"/>
                <w:szCs w:val="24"/>
              </w:rPr>
            </w:pPr>
            <w:r>
              <w:rPr>
                <w:rFonts w:ascii="Times New Roman" w:cs="Times New Roman" w:hAnsi="Times New Roman"/>
                <w:b/>
                <w:sz w:val="24"/>
                <w:szCs w:val="24"/>
              </w:rPr>
              <w:t>3. Заключительная часть</w:t>
            </w:r>
          </w:p>
        </w:tc>
      </w:tr>
      <w:tr>
        <w:trPr>
          <w:trHeight w:val="593"/>
        </w:trPr>
        <w:tc>
          <w:tcPr>
            <w:cnfStyle w:val="001000010000"/>
            <w:tcW w:w="846" w:type="dxa"/>
          </w:tcPr>
          <w:p>
            <w:pPr>
              <w:pStyle w:val="ConsPlusNormal"/>
              <w:rPr>
                <w:rFonts w:ascii="Times New Roman" w:cs="Times New Roman" w:hAnsi="Times New Roman"/>
                <w:sz w:val="24"/>
                <w:szCs w:val="24"/>
              </w:rPr>
            </w:pPr>
          </w:p>
        </w:tc>
        <w:tc>
          <w:tcPr>
            <w:cnfStyle w:val="000000010000"/>
            <w:tcW w:w="3968" w:type="dxa"/>
          </w:tcPr>
          <w:p>
            <w:pPr>
              <w:pStyle w:val="Default"/>
              <w:rPr/>
            </w:pPr>
            <w:r>
              <w:rPr>
                <w:bCs/>
              </w:rPr>
              <w:t xml:space="preserve">- Упражнения на восстановление </w:t>
            </w:r>
          </w:p>
          <w:p>
            <w:pPr>
              <w:pStyle w:val="Default"/>
              <w:rPr/>
            </w:pPr>
            <w:r>
              <w:t xml:space="preserve">- Гимнастика боксера </w:t>
            </w:r>
          </w:p>
          <w:p>
            <w:pPr>
              <w:pStyle w:val="Default"/>
              <w:rPr/>
            </w:pPr>
            <w:r>
              <w:t>- Подведение итогов</w:t>
            </w:r>
          </w:p>
        </w:tc>
        <w:tc>
          <w:tcPr>
            <w:cnfStyle w:val="000000010000"/>
            <w:tcW w:w="2407" w:type="dxa"/>
          </w:tcPr>
          <w:p>
            <w:pPr>
              <w:pStyle w:val="ConsPlusNormal"/>
              <w:rPr>
                <w:rFonts w:ascii="Times New Roman" w:cs="Times New Roman" w:hAnsi="Times New Roman"/>
                <w:sz w:val="24"/>
                <w:szCs w:val="24"/>
              </w:rPr>
            </w:pPr>
          </w:p>
        </w:tc>
        <w:tc>
          <w:tcPr>
            <w:cnfStyle w:val="000000010000"/>
            <w:tcW w:w="2407" w:type="dxa"/>
          </w:tcPr>
          <w:p>
            <w:pPr>
              <w:pStyle w:val="ConsPlusNormal"/>
              <w:rPr>
                <w:rFonts w:ascii="Times New Roman" w:cs="Times New Roman" w:hAnsi="Times New Roman"/>
                <w:sz w:val="24"/>
                <w:szCs w:val="24"/>
              </w:rPr>
            </w:pPr>
          </w:p>
        </w:tc>
      </w:tr>
    </w:tbl>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left="1069"/>
        <w:jc w:val="center"/>
        <w:rPr>
          <w:rFonts w:ascii="Times New Roman" w:cs="Times New Roman" w:hAnsi="Times New Roman"/>
          <w:sz w:val="24"/>
          <w:szCs w:val="24"/>
        </w:rPr>
      </w:pPr>
      <w:r>
        <w:rPr>
          <w:rFonts w:ascii="Times New Roman" w:cs="Times New Roman" w:hAnsi="Times New Roman"/>
          <w:b/>
          <w:sz w:val="24"/>
          <w:szCs w:val="24"/>
        </w:rPr>
        <w:t>15. Учебно-тематический план</w:t>
      </w:r>
    </w:p>
    <w:p>
      <w:pPr>
        <w:pStyle w:val="ConsPlusNormal"/>
        <w:ind w:firstLine="709"/>
        <w:jc w:val="both"/>
        <w:rPr>
          <w:rFonts w:ascii="Times New Roman" w:cs="Times New Roman" w:hAnsi="Times New Roman"/>
          <w:sz w:val="24"/>
          <w:szCs w:val="24"/>
        </w:rPr>
      </w:pPr>
    </w:p>
    <w:p>
      <w:pPr>
        <w:pStyle w:val="ConsPlusNormal"/>
        <w:ind w:firstLine="709"/>
        <w:jc w:val="both"/>
        <w:rPr>
          <w:rFonts w:ascii="Times New Roman" w:cs="Times New Roman" w:hAnsi="Times New Roman"/>
          <w:sz w:val="24"/>
          <w:szCs w:val="24"/>
        </w:rPr>
      </w:pPr>
    </w:p>
    <w:p>
      <w:pPr>
        <w:pStyle w:val="ConsPlusNormal"/>
        <w:ind w:firstLine="709"/>
        <w:jc w:val="center"/>
        <w:rPr>
          <w:rFonts w:ascii="Times New Roman" w:cs="Times New Roman" w:hAnsi="Times New Roman"/>
          <w:b/>
          <w:sz w:val="24"/>
          <w:szCs w:val="24"/>
        </w:rPr>
      </w:pPr>
    </w:p>
    <w:p>
      <w:pPr>
        <w:pStyle w:val="ConsPlusNormal"/>
        <w:ind w:firstLine="709"/>
        <w:jc w:val="center"/>
        <w:rPr>
          <w:rFonts w:ascii="Times New Roman" w:cs="Times New Roman" w:hAnsi="Times New Roman"/>
          <w:b/>
          <w:sz w:val="24"/>
          <w:szCs w:val="24"/>
        </w:rPr>
      </w:pPr>
    </w:p>
    <w:p>
      <w:pPr>
        <w:pStyle w:val="ConsPlusNormal"/>
        <w:ind w:firstLine="709"/>
        <w:jc w:val="center"/>
        <w:rPr>
          <w:rFonts w:ascii="Times New Roman" w:cs="Times New Roman" w:hAnsi="Times New Roman"/>
          <w:b/>
          <w:sz w:val="24"/>
          <w:szCs w:val="24"/>
        </w:rPr>
      </w:pPr>
    </w:p>
    <w:p>
      <w:pPr>
        <w:pStyle w:val="ConsPlusNormal"/>
        <w:ind w:firstLine="709"/>
        <w:jc w:val="center"/>
        <w:rPr>
          <w:rFonts w:ascii="Times New Roman" w:cs="Times New Roman" w:hAnsi="Times New Roman"/>
          <w:b/>
          <w:sz w:val="24"/>
          <w:szCs w:val="24"/>
        </w:rPr>
      </w:pPr>
    </w:p>
    <w:p>
      <w:pPr>
        <w:pStyle w:val="ConsPlusNormal"/>
        <w:ind w:firstLine="709"/>
        <w:jc w:val="center"/>
        <w:rPr>
          <w:rFonts w:ascii="Times New Roman" w:cs="Times New Roman" w:hAnsi="Times New Roman"/>
          <w:b/>
          <w:sz w:val="24"/>
          <w:szCs w:val="24"/>
        </w:rPr>
      </w:pPr>
    </w:p>
    <w:p>
      <w:pPr>
        <w:pStyle w:val="ConsPlusNormal"/>
        <w:ind w:firstLine="709"/>
        <w:rPr>
          <w:rFonts w:ascii="Times New Roman" w:cs="Times New Roman" w:hAnsi="Times New Roman"/>
          <w:b/>
          <w:sz w:val="24"/>
          <w:szCs w:val="24"/>
        </w:rPr>
        <w:sectPr>
          <w:pgSz w:w="11906" w:h="17338"/>
          <w:pgMar w:top="1155" w:right="900" w:bottom="656" w:left="1432" w:header="720" w:footer="720" w:gutter="0"/>
          <w:cols w:space="720"/>
        </w:sectPr>
      </w:pPr>
      <w:r>
        <w:rPr>
          <w:rFonts w:ascii="Times New Roman" w:cs="Times New Roman" w:hAnsi="Times New Roman"/>
          <w:b/>
          <w:sz w:val="24"/>
          <w:szCs w:val="24"/>
        </w:rPr>
        <w:t>
</w:t>
      </w:r>
    </w:p>
    <w:tbl>
      <w:tblPr>
        <w:tblStyle w:val="TableGrid"/>
        <w:tblW w:w="15232" w:type="dxa"/>
        <w:tblLayout w:type="fixed"/>
        <w:tblLook w:val="04A0"/>
      </w:tblPr>
      <w:tblGrid>
        <w:gridCol w:w="1589"/>
        <w:gridCol w:w="2949"/>
        <w:gridCol w:w="1524"/>
        <w:gridCol w:w="1587"/>
        <w:gridCol w:w="7583"/>
      </w:tblGrid>
      <w:tr>
        <w:trPr/>
        <w:tc>
          <w:tcPr>
            <w:cnfStyle w:val="101000000000"/>
            <w:tcW w:w="158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r>
              <w:rPr>
                <w:rFonts w:ascii="Times New Roman" w:cs="Times New Roman" w:hAnsi="Times New Roman"/>
                <w:sz w:val="24"/>
                <w:szCs w:val="24"/>
              </w:rPr>
              <w:t>Этап спо</w:t>
            </w:r>
            <w:r>
              <w:rPr>
                <w:rFonts w:ascii="Times New Roman" w:cs="Times New Roman" w:hAnsi="Times New Roman"/>
                <w:sz w:val="24"/>
                <w:szCs w:val="24"/>
              </w:rPr>
              <w:t>р</w:t>
            </w:r>
            <w:r>
              <w:rPr>
                <w:rFonts w:ascii="Times New Roman" w:cs="Times New Roman" w:hAnsi="Times New Roman"/>
                <w:sz w:val="24"/>
                <w:szCs w:val="24"/>
              </w:rPr>
              <w:t>тивной по</w:t>
            </w:r>
            <w:r>
              <w:rPr>
                <w:rFonts w:ascii="Times New Roman" w:cs="Times New Roman" w:hAnsi="Times New Roman"/>
                <w:sz w:val="24"/>
                <w:szCs w:val="24"/>
              </w:rPr>
              <w:t>д</w:t>
            </w:r>
            <w:r>
              <w:rPr>
                <w:rFonts w:ascii="Times New Roman" w:cs="Times New Roman" w:hAnsi="Times New Roman"/>
                <w:sz w:val="24"/>
                <w:szCs w:val="24"/>
              </w:rPr>
              <w:t>готовки</w:t>
            </w:r>
          </w:p>
        </w:tc>
        <w:tc>
          <w:tcPr>
            <w:cnfStyle w:val="1000000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r>
              <w:rPr>
                <w:rFonts w:ascii="Times New Roman" w:cs="Times New Roman" w:hAnsi="Times New Roman"/>
                <w:sz w:val="24"/>
                <w:szCs w:val="24"/>
              </w:rPr>
              <w:t>Темы по теоретической подготовке</w:t>
            </w:r>
          </w:p>
        </w:tc>
        <w:tc>
          <w:tcPr>
            <w:cnfStyle w:val="1000000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r>
              <w:rPr>
                <w:rFonts w:ascii="Times New Roman" w:cs="Times New Roman" w:hAnsi="Times New Roman"/>
                <w:sz w:val="24"/>
                <w:szCs w:val="24"/>
              </w:rPr>
              <w:t>Объем вр</w:t>
            </w:r>
            <w:r>
              <w:rPr>
                <w:rFonts w:ascii="Times New Roman" w:cs="Times New Roman" w:hAnsi="Times New Roman"/>
                <w:sz w:val="24"/>
                <w:szCs w:val="24"/>
              </w:rPr>
              <w:t>е</w:t>
            </w:r>
            <w:r>
              <w:rPr>
                <w:rFonts w:ascii="Times New Roman" w:cs="Times New Roman" w:hAnsi="Times New Roman"/>
                <w:sz w:val="24"/>
                <w:szCs w:val="24"/>
              </w:rPr>
              <w:t>мени в год (минут)</w:t>
            </w:r>
          </w:p>
        </w:tc>
        <w:tc>
          <w:tcPr>
            <w:cnfStyle w:val="1000000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r>
              <w:rPr>
                <w:rFonts w:ascii="Times New Roman" w:cs="Times New Roman" w:hAnsi="Times New Roman"/>
                <w:sz w:val="24"/>
                <w:szCs w:val="24"/>
              </w:rPr>
              <w:t>Сроки пр</w:t>
            </w:r>
            <w:r>
              <w:rPr>
                <w:rFonts w:ascii="Times New Roman" w:cs="Times New Roman" w:hAnsi="Times New Roman"/>
                <w:sz w:val="24"/>
                <w:szCs w:val="24"/>
              </w:rPr>
              <w:t>о</w:t>
            </w:r>
            <w:r>
              <w:rPr>
                <w:rFonts w:ascii="Times New Roman" w:cs="Times New Roman" w:hAnsi="Times New Roman"/>
                <w:sz w:val="24"/>
                <w:szCs w:val="24"/>
              </w:rPr>
              <w:t>ведения</w:t>
            </w:r>
          </w:p>
        </w:tc>
        <w:tc>
          <w:tcPr>
            <w:cnfStyle w:val="100000000000"/>
            <w:tcW w:w="7583"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r>
              <w:rPr>
                <w:rFonts w:ascii="Times New Roman" w:cs="Times New Roman" w:hAnsi="Times New Roman"/>
                <w:sz w:val="24"/>
                <w:szCs w:val="24"/>
              </w:rPr>
              <w:t>Краткое содержание</w:t>
            </w:r>
          </w:p>
        </w:tc>
      </w:tr>
      <w:tr>
        <w:trPr/>
        <w:tc>
          <w:tcPr>
            <w:cnfStyle w:val="001000100000"/>
            <w:tcW w:w="1589"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r>
              <w:rPr>
                <w:rFonts w:ascii="Times New Roman" w:cs="Times New Roman" w:hAnsi="Times New Roman"/>
                <w:sz w:val="24"/>
                <w:szCs w:val="24"/>
              </w:rPr>
              <w:t>Этап н</w:t>
            </w:r>
            <w:r>
              <w:rPr>
                <w:rFonts w:ascii="Times New Roman" w:cs="Times New Roman" w:hAnsi="Times New Roman"/>
                <w:sz w:val="24"/>
                <w:szCs w:val="24"/>
              </w:rPr>
              <w:t>а</w:t>
            </w:r>
            <w:r>
              <w:rPr>
                <w:rFonts w:ascii="Times New Roman" w:cs="Times New Roman" w:hAnsi="Times New Roman"/>
                <w:sz w:val="24"/>
                <w:szCs w:val="24"/>
              </w:rPr>
              <w:t>чальной подготовки</w:t>
            </w: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b/>
                <w:bCs/>
              </w:rPr>
            </w:pPr>
            <w:r>
              <w:rPr>
                <w:rFonts w:ascii="Times New Roman" w:cs="Times New Roman" w:hAnsi="Times New Roman"/>
                <w:b/>
                <w:bCs/>
              </w:rPr>
              <w:t>Всего на этапе начальной подготовки до одного года обучения/ свыше одного года обучения:</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b/>
                <w:bCs/>
                <w:sz w:val="24"/>
                <w:szCs w:val="24"/>
              </w:rPr>
            </w:pPr>
            <w:r>
              <w:rPr>
                <w:rFonts w:ascii="Times New Roman" w:cs="Times New Roman" w:hAnsi="Times New Roman"/>
                <w:b/>
                <w:bCs/>
                <w:color w:val="202124"/>
                <w:sz w:val="24"/>
                <w:szCs w:val="24"/>
                <w:shd w:val="clear" w:color="auto" w:fill="ffffff"/>
              </w:rPr>
              <w:t>≈</w:t>
            </w:r>
            <w:r>
              <w:rPr>
                <w:rFonts w:ascii="Times New Roman" w:cs="Times New Roman" w:hAnsi="Times New Roman"/>
                <w:b/>
                <w:bCs/>
                <w:sz w:val="24"/>
                <w:szCs w:val="24"/>
              </w:rPr>
              <w:t xml:space="preserve"> 120/180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sz w:val="24"/>
                <w:szCs w:val="24"/>
              </w:rPr>
            </w:pP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center"/>
              <w:rPr>
                <w:rFonts w:ascii="Times New Roman" w:cs="Times New Roman" w:hAnsi="Times New Roman"/>
                <w:sz w:val="24"/>
                <w:szCs w:val="24"/>
              </w:rPr>
            </w:pP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История возникновения в</w:t>
            </w:r>
            <w:r>
              <w:rPr>
                <w:rFonts w:ascii="Times New Roman" w:cs="Times New Roman" w:hAnsi="Times New Roman"/>
              </w:rPr>
              <w:t>и</w:t>
            </w:r>
            <w:r>
              <w:rPr>
                <w:rFonts w:ascii="Times New Roman" w:cs="Times New Roman" w:hAnsi="Times New Roman"/>
              </w:rPr>
              <w:t>да спорта и его развитие</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сентябрь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Зарождение и развитие вида спорта. Автобиографии выдающихся спортсм</w:t>
            </w:r>
            <w:r>
              <w:rPr>
                <w:rFonts w:ascii="Times New Roman" w:cs="Times New Roman" w:hAnsi="Times New Roman"/>
              </w:rPr>
              <w:t>е</w:t>
            </w:r>
            <w:r>
              <w:rPr>
                <w:rFonts w:ascii="Times New Roman" w:cs="Times New Roman" w:hAnsi="Times New Roman"/>
              </w:rPr>
              <w:t>нов. Чемпионы и призеры Олимпийских игр.</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Физическая культура – важное средство физич</w:t>
            </w:r>
            <w:r>
              <w:rPr>
                <w:rFonts w:ascii="Times New Roman" w:cs="Times New Roman" w:hAnsi="Times New Roman"/>
              </w:rPr>
              <w:t>е</w:t>
            </w:r>
            <w:r>
              <w:rPr>
                <w:rFonts w:ascii="Times New Roman" w:cs="Times New Roman" w:hAnsi="Times New Roman"/>
              </w:rPr>
              <w:t>ского развития и укрепл</w:t>
            </w:r>
            <w:r>
              <w:rPr>
                <w:rFonts w:ascii="Times New Roman" w:cs="Times New Roman" w:hAnsi="Times New Roman"/>
              </w:rPr>
              <w:t>е</w:t>
            </w:r>
            <w:r>
              <w:rPr>
                <w:rFonts w:ascii="Times New Roman" w:cs="Times New Roman" w:hAnsi="Times New Roman"/>
              </w:rPr>
              <w:t>ния здоровья человека</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октябрь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Понятие о физической культуре и спорте. Формы физической культуры. Ф</w:t>
            </w:r>
            <w:r>
              <w:rPr>
                <w:rFonts w:ascii="Times New Roman" w:cs="Times New Roman" w:hAnsi="Times New Roman"/>
              </w:rPr>
              <w:t>и</w:t>
            </w:r>
            <w:r>
              <w:rPr>
                <w:rFonts w:ascii="Times New Roman" w:cs="Times New Roman" w:hAnsi="Times New Roman"/>
              </w:rPr>
              <w:t>зическая культура как средство воспитания трудолюбия, организованности, воли, нравственных качеств и жизненно важных умений и навыков.</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Гигиенические основы ф</w:t>
            </w:r>
            <w:r>
              <w:rPr>
                <w:rFonts w:ascii="Times New Roman" w:cs="Times New Roman" w:hAnsi="Times New Roman"/>
              </w:rPr>
              <w:t>и</w:t>
            </w:r>
            <w:r>
              <w:rPr>
                <w:rFonts w:ascii="Times New Roman" w:cs="Times New Roman" w:hAnsi="Times New Roman"/>
              </w:rPr>
              <w:t>зической культуры и спо</w:t>
            </w:r>
            <w:r>
              <w:rPr>
                <w:rFonts w:ascii="Times New Roman" w:cs="Times New Roman" w:hAnsi="Times New Roman"/>
              </w:rPr>
              <w:t>р</w:t>
            </w:r>
            <w:r>
              <w:rPr>
                <w:rFonts w:ascii="Times New Roman" w:cs="Times New Roman" w:hAnsi="Times New Roman"/>
              </w:rPr>
              <w:t>та, гигиена обучающихся при занятиях физической культурой и спортом</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ноябрь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Понятие о гигиене и санитарии. Уход за телом, полостью рта и зубами. Г</w:t>
            </w:r>
            <w:r>
              <w:rPr>
                <w:rFonts w:ascii="Times New Roman" w:cs="Times New Roman" w:hAnsi="Times New Roman"/>
              </w:rPr>
              <w:t>и</w:t>
            </w:r>
            <w:r>
              <w:rPr>
                <w:rFonts w:ascii="Times New Roman" w:cs="Times New Roman" w:hAnsi="Times New Roman"/>
              </w:rPr>
              <w:t>гиенические требования к одежде и обуви. Соблюдение гигиены на спорти</w:t>
            </w:r>
            <w:r>
              <w:rPr>
                <w:rFonts w:ascii="Times New Roman" w:cs="Times New Roman" w:hAnsi="Times New Roman"/>
              </w:rPr>
              <w:t>в</w:t>
            </w:r>
            <w:r>
              <w:rPr>
                <w:rFonts w:ascii="Times New Roman" w:cs="Times New Roman" w:hAnsi="Times New Roman"/>
              </w:rPr>
              <w:t>ных объектах.</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Закаливание организма</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декабрь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 xml:space="preserve">Знания и основные правила закаливания. Закаливание воздухом, водой, солнцем. Закаливание на занятиях физической культуры и спортом. </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Самоконтроль в процессе занятий физической кул</w:t>
            </w:r>
            <w:r>
              <w:rPr>
                <w:rFonts w:ascii="Times New Roman" w:cs="Times New Roman" w:hAnsi="Times New Roman"/>
              </w:rPr>
              <w:t>ь</w:t>
            </w:r>
            <w:r>
              <w:rPr>
                <w:rFonts w:ascii="Times New Roman" w:cs="Times New Roman" w:hAnsi="Times New Roman"/>
              </w:rPr>
              <w:t>туры и спортом</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январь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Ознакомление с понятием о самоконтроле при занятиях физической культ</w:t>
            </w:r>
            <w:r>
              <w:rPr>
                <w:rFonts w:ascii="Times New Roman" w:cs="Times New Roman" w:hAnsi="Times New Roman"/>
              </w:rPr>
              <w:t>у</w:t>
            </w:r>
            <w:r>
              <w:rPr>
                <w:rFonts w:ascii="Times New Roman" w:cs="Times New Roman" w:hAnsi="Times New Roman"/>
              </w:rPr>
              <w:t>рой и спортом. Дневник самоконтроля. Его формы и содержание. Понятие о травматизме.</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Теоретические основы об</w:t>
            </w:r>
            <w:r>
              <w:rPr>
                <w:rFonts w:ascii="Times New Roman" w:cs="Times New Roman" w:hAnsi="Times New Roman"/>
              </w:rPr>
              <w:t>у</w:t>
            </w:r>
            <w:r>
              <w:rPr>
                <w:rFonts w:ascii="Times New Roman" w:cs="Times New Roman" w:hAnsi="Times New Roman"/>
              </w:rPr>
              <w:t>чения базовым элементам техники и тактики вида спорта</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13/20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май</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rPr>
                <w:rFonts w:ascii="Times New Roman" w:cs="Times New Roman" w:hAnsi="Times New Roman"/>
              </w:rPr>
            </w:pPr>
            <w:r>
              <w:rPr>
                <w:rFonts w:ascii="Times New Roman" w:cs="Times New Roman" w:hAnsi="Times New Roman"/>
              </w:rPr>
              <w:t>Понятие о технических элементах вида спорта. Теоретические знания по технике их выполнения.</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255" w:line="240" w:lineRule="auto"/>
              <w:contextualSpacing w:val="on"/>
              <w:jc w:val="center"/>
              <w:rPr>
                <w:rFonts w:ascii="Times New Roman" w:cs="Times New Roman" w:hAnsi="Times New Roman"/>
              </w:rPr>
            </w:pPr>
            <w:r>
              <w:rPr>
                <w:rFonts w:ascii="Times New Roman" w:cs="Times New Roman" w:hAnsi="Times New Roman"/>
              </w:rPr>
              <w:t>Теоретические основы с</w:t>
            </w:r>
            <w:r>
              <w:rPr>
                <w:rFonts w:ascii="Times New Roman" w:cs="Times New Roman" w:hAnsi="Times New Roman"/>
              </w:rPr>
              <w:t>у</w:t>
            </w:r>
            <w:r>
              <w:rPr>
                <w:rFonts w:ascii="Times New Roman" w:cs="Times New Roman" w:hAnsi="Times New Roman"/>
              </w:rPr>
              <w:t>действа. Правила вида спо</w:t>
            </w:r>
            <w:r>
              <w:rPr>
                <w:rFonts w:ascii="Times New Roman" w:cs="Times New Roman" w:hAnsi="Times New Roman"/>
              </w:rPr>
              <w:t>р</w:t>
            </w:r>
            <w:r>
              <w:rPr>
                <w:rFonts w:ascii="Times New Roman" w:cs="Times New Roman" w:hAnsi="Times New Roman"/>
              </w:rPr>
              <w:t>та</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255" w:line="240" w:lineRule="auto"/>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14/20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255" w:line="240" w:lineRule="auto"/>
              <w:contextualSpacing w:val="on"/>
              <w:jc w:val="center"/>
              <w:rPr>
                <w:rFonts w:ascii="Times New Roman" w:cs="Times New Roman" w:hAnsi="Times New Roman"/>
              </w:rPr>
            </w:pPr>
            <w:r>
              <w:rPr>
                <w:rFonts w:ascii="Times New Roman" w:cs="Times New Roman" w:hAnsi="Times New Roman"/>
              </w:rPr>
              <w:t>июнь</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255" w:line="240" w:lineRule="auto"/>
              <w:contextualSpacing w:val="on"/>
              <w:jc w:val="both"/>
              <w:rPr>
                <w:rFonts w:ascii="Times New Roman" w:cs="Times New Roman" w:hAnsi="Times New Roman"/>
              </w:rPr>
            </w:pPr>
            <w:r>
              <w:rPr>
                <w:rFonts w:ascii="Times New Roman" w:cs="Times New Roman" w:hAnsi="Times New Roman"/>
              </w:rPr>
              <w:t>Понятийность. Классификация спортивных соревнований. Команды (жесты) спортивных судей. Положение о спортивном соревновании. Организационная работа по подготовке спортивных соревнований. Состав и обязанности спо</w:t>
            </w:r>
            <w:r>
              <w:rPr>
                <w:rFonts w:ascii="Times New Roman" w:cs="Times New Roman" w:hAnsi="Times New Roman"/>
              </w:rPr>
              <w:t>р</w:t>
            </w:r>
            <w:r>
              <w:rPr>
                <w:rFonts w:ascii="Times New Roman" w:cs="Times New Roman" w:hAnsi="Times New Roman"/>
              </w:rPr>
              <w:t>тивных судейских бригад. Обязанности и права участников спортивных с</w:t>
            </w:r>
            <w:r>
              <w:rPr>
                <w:rFonts w:ascii="Times New Roman" w:cs="Times New Roman" w:hAnsi="Times New Roman"/>
              </w:rPr>
              <w:t>о</w:t>
            </w:r>
            <w:r>
              <w:rPr>
                <w:rFonts w:ascii="Times New Roman" w:cs="Times New Roman" w:hAnsi="Times New Roman"/>
              </w:rPr>
              <w:t>ревнований. Система зачета в спортивных соревнованиях по виду спорта.</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Режим дня и питание об</w:t>
            </w:r>
            <w:r>
              <w:rPr>
                <w:rFonts w:ascii="Times New Roman" w:cs="Times New Roman" w:hAnsi="Times New Roman"/>
              </w:rPr>
              <w:t>у</w:t>
            </w:r>
            <w:r>
              <w:rPr>
                <w:rFonts w:ascii="Times New Roman" w:cs="Times New Roman" w:hAnsi="Times New Roman"/>
              </w:rPr>
              <w:t>чающихся</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14/20</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rPr>
                <w:rFonts w:ascii="Times New Roman" w:cs="Times New Roman" w:hAnsi="Times New Roman"/>
              </w:rPr>
            </w:pPr>
            <w:r>
              <w:rPr>
                <w:rFonts w:ascii="Times New Roman" w:cs="Times New Roman" w:hAnsi="Times New Roman"/>
              </w:rPr>
              <w:t xml:space="preserve">    август</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rPr>
                <w:rFonts w:ascii="Times New Roman" w:cs="Times New Roman" w:hAnsi="Times New Roman"/>
              </w:rPr>
            </w:pPr>
            <w:r>
              <w:rPr>
                <w:rFonts w:ascii="Times New Roman" w:cs="Times New Roman" w:hAnsi="Times New Roman"/>
                <w:shd w:val="clear" w:color="auto" w:fill="ffffff"/>
              </w:rPr>
              <w:t>Расписание учебно-тренировочного и учебного процесса. Роль питания в жизнедеятельности. Рациональное, сбалансированное питание.</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sz w:val="24"/>
                <w:szCs w:val="24"/>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Оборудование и спорти</w:t>
            </w:r>
            <w:r>
              <w:rPr>
                <w:rFonts w:ascii="Times New Roman" w:cs="Times New Roman" w:hAnsi="Times New Roman"/>
              </w:rPr>
              <w:t>в</w:t>
            </w:r>
            <w:r>
              <w:rPr>
                <w:rFonts w:ascii="Times New Roman" w:cs="Times New Roman" w:hAnsi="Times New Roman"/>
              </w:rPr>
              <w:t>ный инвентарь по виду спорта</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14/20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rPr>
                <w:rFonts w:ascii="Times New Roman" w:cs="Times New Roman" w:hAnsi="Times New Roman"/>
              </w:rPr>
            </w:pPr>
            <w:r>
              <w:rPr>
                <w:rFonts w:ascii="Times New Roman" w:cs="Times New Roman" w:hAnsi="Times New Roman"/>
              </w:rPr>
              <w:t>ноябрь-май</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Правила эксплуатации и безопасного использования оборудования и спо</w:t>
            </w:r>
            <w:r>
              <w:rPr>
                <w:rFonts w:ascii="Times New Roman" w:cs="Times New Roman" w:hAnsi="Times New Roman"/>
              </w:rPr>
              <w:t>р</w:t>
            </w:r>
            <w:r>
              <w:rPr>
                <w:rFonts w:ascii="Times New Roman" w:cs="Times New Roman" w:hAnsi="Times New Roman"/>
              </w:rPr>
              <w:t>тивного инвентаря.</w:t>
            </w:r>
          </w:p>
        </w:tc>
      </w:tr>
      <w:tr>
        <w:trPr/>
        <w:tc>
          <w:tcPr>
            <w:cnfStyle w:val="001000100000"/>
            <w:tcW w:w="1589" w:type="dxa"/>
            <w:tcBorders>
              <w:top w:val="single" w:color="auto" w:sz="4" w:space="0"/>
              <w:left w:val="single" w:color="auto" w:sz="4" w:space="0"/>
              <w:bottom w:val="single" w:color="auto" w:sz="4" w:space="0"/>
              <w:right w:val="single" w:color="auto" w:sz="4" w:space="0"/>
            </w:tcBorders>
            <w:vAlign w:val="center"/>
          </w:tcPr>
          <w:p>
            <w:pPr>
              <w:tabs>
                <w:tab w:val="left" w:pos="525"/>
              </w:tabs>
              <w:spacing w:after="255" w:line="240" w:lineRule="auto"/>
              <w:contextualSpacing w:val="on"/>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w:t>
            </w:r>
          </w:p>
        </w:tc>
      </w:tr>
      <w:tr>
        <w:trPr/>
        <w:tc>
          <w:tcPr>
            <w:cnfStyle w:val="001000010000"/>
            <w:tcW w:w="1589" w:type="dxa"/>
            <w:vMerge w:val="restart"/>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Учебно-трениро-вочный</w:t>
            </w:r>
          </w:p>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этап (этап спортивной специализа-ции)</w:t>
            </w: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b/>
                <w:bCs/>
              </w:rPr>
            </w:pPr>
            <w:r>
              <w:rPr>
                <w:rFonts w:ascii="Times New Roman" w:cs="Times New Roman" w:hAnsi="Times New Roman"/>
                <w:b/>
                <w:bCs/>
              </w:rPr>
              <w:t>Всего на учебно-тренировочном этапе до трех лет обучения/ свыше трех лет обучения:</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b/>
                <w:bCs/>
              </w:rPr>
            </w:pPr>
            <w:r>
              <w:rPr>
                <w:rFonts w:ascii="Times New Roman" w:cs="Times New Roman" w:hAnsi="Times New Roman"/>
                <w:b/>
                <w:bCs/>
                <w:color w:val="202124"/>
                <w:sz w:val="24"/>
                <w:szCs w:val="24"/>
                <w:shd w:val="clear" w:color="auto" w:fill="ffffff"/>
              </w:rPr>
              <w:t>≈</w:t>
            </w:r>
            <w:r>
              <w:rPr>
                <w:rFonts w:ascii="Times New Roman" w:cs="Times New Roman" w:hAnsi="Times New Roman"/>
                <w:b/>
                <w:bCs/>
              </w:rPr>
              <w:t>600/960</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rPr>
                <w:rFonts w:ascii="Times New Roman" w:cs="Times New Roman" w:hAnsi="Times New Roman"/>
                <w:shd w:val="clear" w:color="auto" w:fill="ffffff"/>
              </w:rPr>
            </w:pP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Роль и место физической культуры в формировании личностных качеств</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сентябрь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pStyle w:val="Normal(Web)"/>
              <w:tabs>
                <w:tab w:val="left" w:pos="525"/>
                <w:tab w:val="left" w:pos="5812"/>
              </w:tabs>
              <w:spacing w:after="0"/>
              <w:ind w:left="57"/>
              <w:contextualSpacing w:val="on"/>
              <w:rPr>
                <w:sz w:val="22"/>
                <w:szCs w:val="22"/>
                <w:lang w:eastAsia="en-US"/>
              </w:rPr>
            </w:pPr>
            <w:r>
              <w:rPr>
                <w:sz w:val="22"/>
                <w:szCs w:val="22"/>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История возникновения олимпийского движения</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октябрь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pStyle w:val="Normal(Web)"/>
              <w:shd w:val="clear" w:color="auto" w:fill="ffffff"/>
              <w:tabs>
                <w:tab w:val="left" w:pos="525"/>
                <w:tab w:val="left" w:pos="5812"/>
              </w:tabs>
              <w:spacing w:after="0"/>
              <w:ind w:left="57"/>
              <w:contextualSpacing w:val="on"/>
              <w:jc w:val="both"/>
              <w:rPr>
                <w:b/>
                <w:sz w:val="22"/>
                <w:szCs w:val="22"/>
                <w:lang w:eastAsia="en-US"/>
              </w:rPr>
            </w:pPr>
            <w:r>
              <w:rPr>
                <w:rStyle w:val="Strong"/>
                <w:sz w:val="22"/>
                <w:szCs w:val="22"/>
                <w:lang w:eastAsia="en-US"/>
              </w:rPr>
              <w:t xml:space="preserve">Зарождение олимпийского движения. </w:t>
            </w:r>
            <w:r>
              <w:rPr>
                <w:rStyle w:val="Strong"/>
                <w:sz w:val="22"/>
                <w:szCs w:val="22"/>
                <w:shd w:val="clear" w:color="auto" w:fill="ffffff"/>
                <w:lang w:eastAsia="en-US"/>
              </w:rPr>
              <w:t>Возрождение олимпийской идеи. Международный Олимпийский комитет (МОК).</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Режим дня и питание об</w:t>
            </w:r>
            <w:r>
              <w:rPr>
                <w:rFonts w:ascii="Times New Roman" w:cs="Times New Roman" w:hAnsi="Times New Roman"/>
              </w:rPr>
              <w:t>у</w:t>
            </w:r>
            <w:r>
              <w:rPr>
                <w:rFonts w:ascii="Times New Roman" w:cs="Times New Roman" w:hAnsi="Times New Roman"/>
              </w:rPr>
              <w:t>чающихся</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ноябрь</w:t>
            </w:r>
          </w:p>
        </w:tc>
        <w:tc>
          <w:tcPr>
            <w:cnfStyle w:val="000000100000"/>
            <w:tcW w:w="7583" w:type="dxa"/>
            <w:tcBorders>
              <w:top w:val="single" w:color="auto" w:sz="4" w:space="0"/>
              <w:left w:val="single" w:color="auto" w:sz="4" w:space="0"/>
              <w:bottom w:val="single" w:color="auto" w:sz="4" w:space="0"/>
              <w:right w:val="single" w:color="auto" w:sz="4" w:space="0"/>
            </w:tcBorders>
          </w:tcPr>
          <w:p>
            <w:pPr>
              <w:pStyle w:val="Normal(Web)"/>
              <w:shd w:val="clear" w:color="auto" w:fill="ffffff"/>
              <w:tabs>
                <w:tab w:val="left" w:pos="525"/>
                <w:tab w:val="left" w:pos="5812"/>
              </w:tabs>
              <w:spacing w:after="0"/>
              <w:ind w:left="57"/>
              <w:contextualSpacing w:val="on"/>
              <w:jc w:val="both"/>
              <w:rPr>
                <w:rStyle w:val="Strong"/>
                <w:sz w:val="22"/>
                <w:szCs w:val="22"/>
                <w:lang w:eastAsia="en-US"/>
              </w:rPr>
            </w:pPr>
            <w:r>
              <w:rPr>
                <w:sz w:val="22"/>
                <w:szCs w:val="22"/>
                <w:shd w:val="clear" w:color="auto" w:fill="ffffff"/>
                <w:lang w:eastAsia="en-US"/>
              </w:rPr>
              <w:t>Расписание учебно-тренировочного и учебного процесса. Роль питания в подготовке обучающихся к</w:t>
            </w:r>
            <w:r>
              <w:rPr>
                <w:lang w:eastAsia="en-US"/>
              </w:rPr>
              <w:t xml:space="preserve"> спортивным</w:t>
            </w:r>
            <w:r>
              <w:rPr>
                <w:sz w:val="22"/>
                <w:szCs w:val="22"/>
                <w:shd w:val="clear" w:color="auto" w:fill="ffffff"/>
                <w:lang w:eastAsia="en-US"/>
              </w:rPr>
              <w:t xml:space="preserve"> соревнованиям. Рациональное, сбалансированное питание.</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Физиологические основы физической культуры</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декабрь</w:t>
            </w:r>
          </w:p>
        </w:tc>
        <w:tc>
          <w:tcPr>
            <w:cnfStyle w:val="000000010000"/>
            <w:tcW w:w="7583" w:type="dxa"/>
            <w:tcBorders>
              <w:top w:val="single" w:color="auto" w:sz="4" w:space="0"/>
              <w:left w:val="single" w:color="auto" w:sz="4" w:space="0"/>
              <w:bottom w:val="single" w:color="auto" w:sz="4" w:space="0"/>
              <w:right w:val="single" w:color="auto" w:sz="4" w:space="0"/>
            </w:tcBorders>
          </w:tcPr>
          <w:p>
            <w:pPr>
              <w:pStyle w:val="Heading1"/>
              <w:tabs>
                <w:tab w:val="left" w:pos="525"/>
                <w:tab w:val="left" w:pos="5812"/>
              </w:tabs>
              <w:spacing w:before="0" w:line="240" w:lineRule="auto"/>
              <w:ind w:left="57"/>
              <w:contextualSpacing w:val="on"/>
              <w:jc w:val="both"/>
              <w:rPr>
                <w:rFonts w:ascii="Times New Roman" w:cs="Times New Roman" w:hAnsi="Times New Roman"/>
              </w:rPr>
            </w:pPr>
            <w:r>
              <w:rPr>
                <w:rFonts w:ascii="Times New Roman" w:cs="Times New Roman" w:hAnsi="Times New Roman"/>
                <w:color w:val="000000"/>
                <w:sz w:val="22"/>
                <w:szCs w:val="22"/>
              </w:rPr>
              <w:t>Спортивная физиология. Классификация различных видов мышечной де</w:t>
            </w:r>
            <w:r>
              <w:rPr>
                <w:rFonts w:ascii="Times New Roman" w:cs="Times New Roman" w:hAnsi="Times New Roman"/>
                <w:color w:val="000000"/>
                <w:sz w:val="22"/>
                <w:szCs w:val="22"/>
              </w:rPr>
              <w:t>я</w:t>
            </w:r>
            <w:r>
              <w:rPr>
                <w:rFonts w:ascii="Times New Roman" w:cs="Times New Roman" w:hAnsi="Times New Roman"/>
                <w:color w:val="000000"/>
                <w:sz w:val="22"/>
                <w:szCs w:val="22"/>
              </w:rPr>
              <w:t>тельности. Физиологическая характеристика состояний организма при спо</w:t>
            </w:r>
            <w:r>
              <w:rPr>
                <w:rFonts w:ascii="Times New Roman" w:cs="Times New Roman" w:hAnsi="Times New Roman"/>
                <w:color w:val="000000"/>
                <w:sz w:val="22"/>
                <w:szCs w:val="22"/>
              </w:rPr>
              <w:t>р</w:t>
            </w:r>
            <w:r>
              <w:rPr>
                <w:rFonts w:ascii="Times New Roman" w:cs="Times New Roman" w:hAnsi="Times New Roman"/>
                <w:color w:val="000000"/>
                <w:sz w:val="22"/>
                <w:szCs w:val="22"/>
              </w:rPr>
              <w:t>тивной деятельности.Физиологические механизмы развития двигательных навыков.</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Учет соревновательной де</w:t>
            </w:r>
            <w:r>
              <w:rPr>
                <w:rFonts w:ascii="Times New Roman" w:cs="Times New Roman" w:hAnsi="Times New Roman"/>
              </w:rPr>
              <w:t>я</w:t>
            </w:r>
            <w:r>
              <w:rPr>
                <w:rFonts w:ascii="Times New Roman" w:cs="Times New Roman" w:hAnsi="Times New Roman"/>
              </w:rPr>
              <w:t>тельности, самоанализ об</w:t>
            </w:r>
            <w:r>
              <w:rPr>
                <w:rFonts w:ascii="Times New Roman" w:cs="Times New Roman" w:hAnsi="Times New Roman"/>
              </w:rPr>
              <w:t>у</w:t>
            </w:r>
            <w:r>
              <w:rPr>
                <w:rFonts w:ascii="Times New Roman" w:cs="Times New Roman" w:hAnsi="Times New Roman"/>
              </w:rPr>
              <w:t>чающегося</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январь</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rPr>
                <w:rFonts w:ascii="Times New Roman" w:cs="Times New Roman" w:hAnsi="Times New Roman"/>
              </w:rPr>
            </w:pPr>
            <w:r>
              <w:rPr>
                <w:rFonts w:ascii="Times New Roman" w:cs="Times New Roman" w:hAnsi="Times New Roman"/>
              </w:rPr>
              <w:t xml:space="preserve">Структура и содержание Дневника обучающегося. Классификация и типы спортивных соревнований. </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Теоретические основы те</w:t>
            </w:r>
            <w:r>
              <w:rPr>
                <w:rFonts w:ascii="Times New Roman" w:cs="Times New Roman" w:hAnsi="Times New Roman"/>
              </w:rPr>
              <w:t>х</w:t>
            </w:r>
            <w:r>
              <w:rPr>
                <w:rFonts w:ascii="Times New Roman" w:cs="Times New Roman" w:hAnsi="Times New Roman"/>
              </w:rPr>
              <w:t>нико-тактической подг</w:t>
            </w:r>
            <w:r>
              <w:rPr>
                <w:rFonts w:ascii="Times New Roman" w:cs="Times New Roman" w:hAnsi="Times New Roman"/>
              </w:rPr>
              <w:t>о</w:t>
            </w:r>
            <w:r>
              <w:rPr>
                <w:rFonts w:ascii="Times New Roman" w:cs="Times New Roman" w:hAnsi="Times New Roman"/>
              </w:rPr>
              <w:t>товки. Основы техники в</w:t>
            </w:r>
            <w:r>
              <w:rPr>
                <w:rFonts w:ascii="Times New Roman" w:cs="Times New Roman" w:hAnsi="Times New Roman"/>
              </w:rPr>
              <w:t>и</w:t>
            </w:r>
            <w:r>
              <w:rPr>
                <w:rFonts w:ascii="Times New Roman" w:cs="Times New Roman" w:hAnsi="Times New Roman"/>
              </w:rPr>
              <w:t>да спорта</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70/107</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май</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Психологическая подгото</w:t>
            </w:r>
            <w:r>
              <w:rPr>
                <w:rFonts w:ascii="Times New Roman" w:cs="Times New Roman" w:hAnsi="Times New Roman"/>
              </w:rPr>
              <w:t>в</w:t>
            </w:r>
            <w:r>
              <w:rPr>
                <w:rFonts w:ascii="Times New Roman" w:cs="Times New Roman" w:hAnsi="Times New Roman"/>
              </w:rPr>
              <w:t>ка</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60/106</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сентябрь- а</w:t>
            </w:r>
            <w:r>
              <w:rPr>
                <w:rFonts w:ascii="Times New Roman" w:cs="Times New Roman" w:hAnsi="Times New Roman"/>
              </w:rPr>
              <w:t>п</w:t>
            </w:r>
            <w:r>
              <w:rPr>
                <w:rFonts w:ascii="Times New Roman" w:cs="Times New Roman" w:hAnsi="Times New Roman"/>
              </w:rPr>
              <w:t>рель</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Характеристика психологической подготовки. Общая психологическая по</w:t>
            </w:r>
            <w:r>
              <w:rPr>
                <w:rFonts w:ascii="Times New Roman" w:cs="Times New Roman" w:hAnsi="Times New Roman"/>
              </w:rPr>
              <w:t>д</w:t>
            </w:r>
            <w:r>
              <w:rPr>
                <w:rFonts w:ascii="Times New Roman" w:cs="Times New Roman" w:hAnsi="Times New Roman"/>
              </w:rPr>
              <w:t>готовка. Базовые волевые качества личности. Системные волевые качества личности</w:t>
            </w:r>
          </w:p>
        </w:tc>
      </w:tr>
      <w:tr>
        <w:trPr/>
        <w:tc>
          <w:tcPr>
            <w:cnfStyle w:val="00100001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01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Оборудование, спортивный инвентарь и экипировка по виду спорта</w:t>
            </w:r>
          </w:p>
        </w:tc>
        <w:tc>
          <w:tcPr>
            <w:cnfStyle w:val="00000001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60/106</w:t>
            </w:r>
          </w:p>
        </w:tc>
        <w:tc>
          <w:tcPr>
            <w:cnfStyle w:val="00000001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декабрь-май</w:t>
            </w:r>
          </w:p>
        </w:tc>
        <w:tc>
          <w:tcPr>
            <w:cnfStyle w:val="00000001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Классификация спортивного инвентаря и экипировки для вида спорта, по</w:t>
            </w:r>
            <w:r>
              <w:rPr>
                <w:rFonts w:ascii="Times New Roman" w:cs="Times New Roman" w:hAnsi="Times New Roman"/>
              </w:rPr>
              <w:t>д</w:t>
            </w:r>
            <w:r>
              <w:rPr>
                <w:rFonts w:ascii="Times New Roman" w:cs="Times New Roman" w:hAnsi="Times New Roman"/>
              </w:rPr>
              <w:t>готовка к эксплуатации, уход и хранение. Подготовка инвентаря и экипиро</w:t>
            </w:r>
            <w:r>
              <w:rPr>
                <w:rFonts w:ascii="Times New Roman" w:cs="Times New Roman" w:hAnsi="Times New Roman"/>
              </w:rPr>
              <w:t>в</w:t>
            </w:r>
            <w:r>
              <w:rPr>
                <w:rFonts w:ascii="Times New Roman" w:cs="Times New Roman" w:hAnsi="Times New Roman"/>
              </w:rPr>
              <w:t xml:space="preserve">ки к спортивным соревнованиям. </w:t>
            </w:r>
          </w:p>
        </w:tc>
      </w:tr>
      <w:tr>
        <w:trPr/>
        <w:tc>
          <w:tcPr>
            <w:cnfStyle w:val="001000100000"/>
            <w:tcW w:w="1589" w:type="dxa"/>
            <w:vMerge w:val="continue"/>
            <w:tcBorders>
              <w:top w:val="single" w:color="auto" w:sz="4" w:space="0"/>
              <w:left w:val="single" w:color="auto" w:sz="4" w:space="0"/>
              <w:bottom w:val="single" w:color="auto" w:sz="4" w:space="0"/>
              <w:right w:val="single" w:color="auto" w:sz="4" w:space="0"/>
            </w:tcBorders>
            <w:vAlign w:val="center"/>
          </w:tcPr>
          <w:p>
            <w:pPr>
              <w:tabs>
                <w:tab w:val="left" w:pos="525"/>
              </w:tabs>
              <w:spacing w:after="0" w:line="240" w:lineRule="auto"/>
              <w:rPr>
                <w:rFonts w:ascii="Times New Roman" w:cs="Times New Roman" w:hAnsi="Times New Roman"/>
              </w:rPr>
            </w:pPr>
          </w:p>
        </w:tc>
        <w:tc>
          <w:tcPr>
            <w:cnfStyle w:val="000000100000"/>
            <w:tcW w:w="2949"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Правила вида спорта</w:t>
            </w:r>
          </w:p>
        </w:tc>
        <w:tc>
          <w:tcPr>
            <w:cnfStyle w:val="000000100000"/>
            <w:tcW w:w="1524"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color w:val="202124"/>
                <w:sz w:val="24"/>
                <w:szCs w:val="24"/>
                <w:shd w:val="clear" w:color="auto" w:fill="ffffff"/>
              </w:rPr>
              <w:t>≈</w:t>
            </w:r>
            <w:r>
              <w:rPr>
                <w:rFonts w:ascii="Times New Roman" w:cs="Times New Roman" w:hAnsi="Times New Roman"/>
              </w:rPr>
              <w:t>60/106</w:t>
            </w:r>
          </w:p>
        </w:tc>
        <w:tc>
          <w:tcPr>
            <w:cnfStyle w:val="000000100000"/>
            <w:tcW w:w="1587" w:type="dxa"/>
            <w:tcBorders>
              <w:top w:val="single" w:color="auto" w:sz="4" w:space="0"/>
              <w:left w:val="single" w:color="auto" w:sz="4" w:space="0"/>
              <w:bottom w:val="single" w:color="auto" w:sz="4" w:space="0"/>
              <w:right w:val="single" w:color="auto" w:sz="4" w:space="0"/>
            </w:tcBorders>
            <w:vAlign w:val="center"/>
          </w:tcPr>
          <w:p>
            <w:pPr>
              <w:tabs>
                <w:tab w:val="left" w:pos="525"/>
                <w:tab w:val="left" w:pos="5812"/>
              </w:tabs>
              <w:spacing w:after="0" w:line="240" w:lineRule="auto"/>
              <w:ind w:left="57"/>
              <w:contextualSpacing w:val="on"/>
              <w:jc w:val="center"/>
              <w:rPr>
                <w:rFonts w:ascii="Times New Roman" w:cs="Times New Roman" w:hAnsi="Times New Roman"/>
              </w:rPr>
            </w:pPr>
            <w:r>
              <w:rPr>
                <w:rFonts w:ascii="Times New Roman" w:cs="Times New Roman" w:hAnsi="Times New Roman"/>
              </w:rPr>
              <w:t>декабрь-май</w:t>
            </w:r>
          </w:p>
        </w:tc>
        <w:tc>
          <w:tcPr>
            <w:cnfStyle w:val="000000100000"/>
            <w:tcW w:w="7583" w:type="dxa"/>
            <w:tcBorders>
              <w:top w:val="single" w:color="auto" w:sz="4" w:space="0"/>
              <w:left w:val="single" w:color="auto" w:sz="4" w:space="0"/>
              <w:bottom w:val="single" w:color="auto" w:sz="4" w:space="0"/>
              <w:right w:val="single" w:color="auto" w:sz="4" w:space="0"/>
            </w:tcBorders>
          </w:tcPr>
          <w:p>
            <w:pPr>
              <w:tabs>
                <w:tab w:val="left" w:pos="525"/>
                <w:tab w:val="left" w:pos="5812"/>
              </w:tabs>
              <w:spacing w:after="0" w:line="240" w:lineRule="auto"/>
              <w:ind w:left="57"/>
              <w:contextualSpacing w:val="on"/>
              <w:jc w:val="both"/>
              <w:rPr>
                <w:rFonts w:ascii="Times New Roman" w:cs="Times New Roman" w:hAnsi="Times New Roman"/>
              </w:rPr>
            </w:pPr>
            <w:r>
              <w:rPr>
                <w:rFonts w:ascii="Times New Roman" w:cs="Times New Roman" w:hAnsi="Times New Roman"/>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pPr>
        <w:pStyle w:val="ConsPlusNormal"/>
        <w:rPr>
          <w:rFonts w:ascii="Times New Roman" w:cs="Times New Roman" w:hAnsi="Times New Roman"/>
          <w:b/>
          <w:sz w:val="24"/>
          <w:szCs w:val="24"/>
        </w:rPr>
        <w:sectPr>
          <w:pgSz w:w="17338" w:h="11906" w:orient="landscape"/>
          <w:pgMar w:top="1435" w:right="1157" w:bottom="902" w:left="658" w:header="720" w:footer="720" w:gutter="0"/>
          <w:pgNumType w:start="32"/>
          <w:cols w:space="720"/>
        </w:sectPr>
      </w:pP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V. Особенности осуществления спортивной подготовки</w:t>
      </w:r>
      <w:r>
        <w:rPr>
          <w:rFonts w:ascii="Times New Roman" w:cs="Times New Roman" w:hAnsi="Times New Roman"/>
          <w:b/>
          <w:sz w:val="24"/>
          <w:szCs w:val="24"/>
        </w:rPr>
        <w:br w:type="textWrapping"/>
      </w:r>
      <w:r>
        <w:rPr>
          <w:rFonts w:ascii="Times New Roman" w:cs="Times New Roman" w:hAnsi="Times New Roman"/>
          <w:b/>
          <w:sz w:val="24"/>
          <w:szCs w:val="24"/>
        </w:rPr>
        <w:t>по отдельным спортивным дисциплинам вида спорта «бокс».</w:t>
      </w:r>
    </w:p>
    <w:p>
      <w:pPr>
        <w:pStyle w:val="ConsPlusNormal"/>
        <w:rPr>
          <w:rFonts w:ascii="Times New Roman" w:cs="Times New Roman" w:hAnsi="Times New Roman"/>
          <w:b/>
          <w:sz w:val="24"/>
          <w:szCs w:val="24"/>
        </w:rPr>
      </w:pPr>
    </w:p>
    <w:p>
      <w:pPr>
        <w:spacing w:after="0" w:line="240" w:lineRule="auto"/>
        <w:ind w:firstLine="1069"/>
        <w:jc w:val="both"/>
        <w:rPr>
          <w:rFonts w:ascii="Times New Roman" w:cs="Times New Roman" w:hAnsi="Times New Roman"/>
          <w:sz w:val="24"/>
          <w:szCs w:val="24"/>
        </w:rPr>
      </w:pPr>
      <w:r>
        <w:rPr>
          <w:rFonts w:ascii="Times New Roman" w:cs="Times New Roman" w:hAnsi="Times New Roman"/>
          <w:sz w:val="24"/>
          <w:szCs w:val="24"/>
        </w:rPr>
        <w:t>16. Особенности осуществления спортивной подготовки вида спорта «бокс» по спо</w:t>
      </w:r>
      <w:r>
        <w:rPr>
          <w:rFonts w:ascii="Times New Roman" w:cs="Times New Roman" w:hAnsi="Times New Roman"/>
          <w:sz w:val="24"/>
          <w:szCs w:val="24"/>
        </w:rPr>
        <w:t>р</w:t>
      </w:r>
      <w:r>
        <w:rPr>
          <w:rFonts w:ascii="Times New Roman" w:cs="Times New Roman" w:hAnsi="Times New Roman"/>
          <w:sz w:val="24"/>
          <w:szCs w:val="24"/>
        </w:rPr>
        <w:t>тивным дисциплинам «весовая категория 36 кг», «весовая категория 38 кг», «весовая категория 38,5 кг», «весовая категория 40 кг», «весовая категория 42 кг», «весовая категория 44 кг», «весовая категория 46 кг», «весовая категория 47,627 кг», «весовая категория 48 кг», «весовая категория 48,988 кг», «весовая категория 49 кг», «весовая категория 50 кг», «весовая категория 50,802 кг», «весовая категория 51 кг», «весовая категория 52 кг», «весовая категория 52,163 кг», «весовая к</w:t>
      </w:r>
      <w:r>
        <w:rPr>
          <w:rFonts w:ascii="Times New Roman" w:cs="Times New Roman" w:hAnsi="Times New Roman"/>
          <w:sz w:val="24"/>
          <w:szCs w:val="24"/>
        </w:rPr>
        <w:t>а</w:t>
      </w:r>
      <w:r>
        <w:rPr>
          <w:rFonts w:ascii="Times New Roman" w:cs="Times New Roman" w:hAnsi="Times New Roman"/>
          <w:sz w:val="24"/>
          <w:szCs w:val="24"/>
        </w:rPr>
        <w:t>тегория 53,525 кг», «весовая категория 54 кг», «весовая категория 55,225 кг», «весовая категория 57 кг», «весовая категория 57,153 кг», «весовая категория 58,967 кг», «весовая категория 59 кг», «весовая категория 60 кг», «весовая категория 61,235 кг», «весовая категория 63 кг», «весовая к</w:t>
      </w:r>
      <w:r>
        <w:rPr>
          <w:rFonts w:ascii="Times New Roman" w:cs="Times New Roman" w:hAnsi="Times New Roman"/>
          <w:sz w:val="24"/>
          <w:szCs w:val="24"/>
        </w:rPr>
        <w:t>а</w:t>
      </w:r>
      <w:r>
        <w:rPr>
          <w:rFonts w:ascii="Times New Roman" w:cs="Times New Roman" w:hAnsi="Times New Roman"/>
          <w:sz w:val="24"/>
          <w:szCs w:val="24"/>
        </w:rPr>
        <w:t>тегория 63,5 кг», «весовая категория 63,503 кг», «весовая категория 64 кг», «весовая категория 65 кг», «весовая категория 66 кг», «весовая категория 66,678 кг», «весовая категория 67 кг», «весовая категория 68 кг», «весовая категория 69 кг», «весовая категория 69,850 кг», «весовая категория 70 кг», «весовая категория 71 кг», «весовая категория 72 кг», «весовая категория 72,574 кг», «весовая категория 75 кг», «весовая категория 76 кг», «весовая категория 76,203 кг», «весовая категория 76+ кг», «весовая категория 79,378 кг», «весовая категория 80 кг», «весовая категория 80+ кг», «весовая категория 81 кг», «весовая категория 81+ кг», «весовая категория 86 кг», «весовая кат</w:t>
      </w:r>
      <w:r>
        <w:rPr>
          <w:rFonts w:ascii="Times New Roman" w:cs="Times New Roman" w:hAnsi="Times New Roman"/>
          <w:sz w:val="24"/>
          <w:szCs w:val="24"/>
        </w:rPr>
        <w:t>е</w:t>
      </w:r>
      <w:r>
        <w:rPr>
          <w:rFonts w:ascii="Times New Roman" w:cs="Times New Roman" w:hAnsi="Times New Roman"/>
          <w:sz w:val="24"/>
          <w:szCs w:val="24"/>
        </w:rPr>
        <w:t>гория 90 кг», «весовая категория 90+ кг», «весовая категория 90,718 кг», «весовая категория 90,718+ кг», «весовая категория 92 кг», «весовая категория 92+ кг», «командные соревнования» (далее «бокс»), основаны на особенностях вида спорта «бокс» и его спортивных дисциплин.  Ре</w:t>
      </w:r>
      <w:r>
        <w:rPr>
          <w:rFonts w:ascii="Times New Roman" w:cs="Times New Roman" w:hAnsi="Times New Roman"/>
          <w:sz w:val="24"/>
          <w:szCs w:val="24"/>
        </w:rPr>
        <w:t>а</w:t>
      </w:r>
      <w:r>
        <w:rPr>
          <w:rFonts w:ascii="Times New Roman" w:cs="Times New Roman" w:hAnsi="Times New Roman"/>
          <w:sz w:val="24"/>
          <w:szCs w:val="24"/>
        </w:rPr>
        <w:t>лизация дополнительных образовательных программ спортивной подготовки проводится с учетом этапа спортивной подготовки вида спорта «бокс», по которым осуществляется спортивная подг</w:t>
      </w:r>
      <w:r>
        <w:rPr>
          <w:rFonts w:ascii="Times New Roman" w:cs="Times New Roman" w:hAnsi="Times New Roman"/>
          <w:sz w:val="24"/>
          <w:szCs w:val="24"/>
        </w:rPr>
        <w:t>о</w:t>
      </w:r>
      <w:r>
        <w:rPr>
          <w:rFonts w:ascii="Times New Roman" w:cs="Times New Roman" w:hAnsi="Times New Roman"/>
          <w:sz w:val="24"/>
          <w:szCs w:val="24"/>
        </w:rPr>
        <w:t>товка.</w:t>
      </w:r>
    </w:p>
    <w:p>
      <w:pPr>
        <w:pStyle w:val="ListParagraph"/>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Особенности осуществления спортивной подготовки по спортивным дисциплинам вида спорта «бокс» учитываются организациями, реализующими дополнительные образовательные программы спортивной подготовки, при формировании дополнительных образовательных пр</w:t>
      </w:r>
      <w:r>
        <w:rPr>
          <w:rFonts w:ascii="Times New Roman" w:cs="Times New Roman" w:hAnsi="Times New Roman"/>
          <w:sz w:val="24"/>
          <w:szCs w:val="24"/>
        </w:rPr>
        <w:t>о</w:t>
      </w:r>
      <w:r>
        <w:rPr>
          <w:rFonts w:ascii="Times New Roman" w:cs="Times New Roman" w:hAnsi="Times New Roman"/>
          <w:sz w:val="24"/>
          <w:szCs w:val="24"/>
        </w:rPr>
        <w:t>грамм спортивной подготовки, в том числе годового учебно-тренировочного плана.</w:t>
      </w:r>
    </w:p>
    <w:p>
      <w:pPr>
        <w:pStyle w:val="ListParagraph"/>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При проведении учебно-тренировочных занятий с обучающимися, не достигшими десят</w:t>
      </w:r>
      <w:r>
        <w:rPr>
          <w:rFonts w:ascii="Times New Roman" w:cs="Times New Roman" w:hAnsi="Times New Roman"/>
          <w:sz w:val="24"/>
          <w:szCs w:val="24"/>
        </w:rPr>
        <w:t>и</w:t>
      </w:r>
      <w:r>
        <w:rPr>
          <w:rFonts w:ascii="Times New Roman" w:cs="Times New Roman" w:hAnsi="Times New Roman"/>
          <w:sz w:val="24"/>
          <w:szCs w:val="24"/>
        </w:rPr>
        <w:t>летнего возраста, проходящими спортивную подготовку по спортивной дисциплине «бокс» на этапе начальной подготовки, не допускается применение спаррингов, поединков, схваток, анал</w:t>
      </w:r>
      <w:r>
        <w:rPr>
          <w:rFonts w:ascii="Times New Roman" w:cs="Times New Roman" w:hAnsi="Times New Roman"/>
          <w:sz w:val="24"/>
          <w:szCs w:val="24"/>
        </w:rPr>
        <w:t>о</w:t>
      </w:r>
      <w:r>
        <w:rPr>
          <w:rFonts w:ascii="Times New Roman" w:cs="Times New Roman" w:hAnsi="Times New Roman"/>
          <w:sz w:val="24"/>
          <w:szCs w:val="24"/>
        </w:rPr>
        <w:t xml:space="preserve">гичных форм контактных взаимодействий, а также участие вышеуказанных лиц, проходящих спортивную подготовку, в спортивных соревнованиях.   </w:t>
      </w:r>
    </w:p>
    <w:p>
      <w:pPr>
        <w:pStyle w:val="ListParagraph"/>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Для зачисления на этап спортивной подготовки лицо, желающее пройти спортивную по</w:t>
      </w:r>
      <w:r>
        <w:rPr>
          <w:rFonts w:ascii="Times New Roman" w:cs="Times New Roman" w:hAnsi="Times New Roman"/>
          <w:sz w:val="24"/>
          <w:szCs w:val="24"/>
        </w:rPr>
        <w:t>д</w:t>
      </w:r>
      <w:r>
        <w:rPr>
          <w:rFonts w:ascii="Times New Roman" w:cs="Times New Roman" w:hAnsi="Times New Roman"/>
          <w:sz w:val="24"/>
          <w:szCs w:val="24"/>
        </w:rPr>
        <w:t>готовку, должно достичь установленного возраста в календарный год зачисления на соответс</w:t>
      </w:r>
      <w:r>
        <w:rPr>
          <w:rFonts w:ascii="Times New Roman" w:cs="Times New Roman" w:hAnsi="Times New Roman"/>
          <w:sz w:val="24"/>
          <w:szCs w:val="24"/>
        </w:rPr>
        <w:t>т</w:t>
      </w:r>
      <w:r>
        <w:rPr>
          <w:rFonts w:ascii="Times New Roman" w:cs="Times New Roman" w:hAnsi="Times New Roman"/>
          <w:sz w:val="24"/>
          <w:szCs w:val="24"/>
        </w:rPr>
        <w:t>вующий этап спортивной подготовки.</w:t>
      </w:r>
    </w:p>
    <w:p>
      <w:pPr>
        <w:pStyle w:val="ListParagraph"/>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В зависимости от условий и организации учебно-тренировочных занятий, а также условий проведения спортивных соревнований подготовка обучающихся осуществляется на основе обяз</w:t>
      </w:r>
      <w:r>
        <w:rPr>
          <w:rFonts w:ascii="Times New Roman" w:cs="Times New Roman" w:hAnsi="Times New Roman"/>
          <w:sz w:val="24"/>
          <w:szCs w:val="24"/>
        </w:rPr>
        <w:t>а</w:t>
      </w:r>
      <w:r>
        <w:rPr>
          <w:rFonts w:ascii="Times New Roman" w:cs="Times New Roman" w:hAnsi="Times New Roman"/>
          <w:sz w:val="24"/>
          <w:szCs w:val="24"/>
        </w:rPr>
        <w:t>тельного соблюдения требований безопасности, учитывающих особенности осуществления спо</w:t>
      </w:r>
      <w:r>
        <w:rPr>
          <w:rFonts w:ascii="Times New Roman" w:cs="Times New Roman" w:hAnsi="Times New Roman"/>
          <w:sz w:val="24"/>
          <w:szCs w:val="24"/>
        </w:rPr>
        <w:t>р</w:t>
      </w:r>
      <w:r>
        <w:rPr>
          <w:rFonts w:ascii="Times New Roman" w:cs="Times New Roman" w:hAnsi="Times New Roman"/>
          <w:sz w:val="24"/>
          <w:szCs w:val="24"/>
        </w:rPr>
        <w:t>тивной подготовки по спортивным дисциплинам вида спорта «бокс».</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VI. Условия реализации дополнительной образовательной</w:t>
      </w:r>
    </w:p>
    <w:p>
      <w:pPr>
        <w:pStyle w:val="ConsPlusNormal"/>
        <w:jc w:val="center"/>
        <w:rPr>
          <w:rFonts w:ascii="Times New Roman" w:cs="Times New Roman" w:hAnsi="Times New Roman"/>
          <w:b/>
          <w:sz w:val="24"/>
          <w:szCs w:val="24"/>
        </w:rPr>
      </w:pPr>
      <w:r>
        <w:rPr>
          <w:rFonts w:ascii="Times New Roman" w:cs="Times New Roman" w:hAnsi="Times New Roman"/>
          <w:b/>
          <w:sz w:val="24"/>
          <w:szCs w:val="24"/>
        </w:rPr>
        <w:t>программы спортивной подготовки</w:t>
      </w:r>
    </w:p>
    <w:p>
      <w:pPr>
        <w:pStyle w:val="ConsPlusNormal"/>
        <w:ind w:firstLine="708"/>
        <w:rPr>
          <w:rFonts w:ascii="Times New Roman" w:cs="Times New Roman" w:hAnsi="Times New Roman"/>
          <w:sz w:val="24"/>
          <w:szCs w:val="24"/>
        </w:rPr>
      </w:pPr>
      <w:r>
        <w:rPr>
          <w:rFonts w:ascii="Times New Roman" w:cs="Times New Roman" w:hAnsi="Times New Roman"/>
          <w:sz w:val="24"/>
          <w:szCs w:val="24"/>
        </w:rPr>
        <w:t>17. Кадровые условия реализации Программы.</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Спортивная подготовка осуществляется работниками, уровень квалификации которых с</w:t>
      </w:r>
      <w:r>
        <w:rPr>
          <w:rFonts w:ascii="Times New Roman" w:cs="Times New Roman" w:hAnsi="Times New Roman"/>
          <w:sz w:val="24"/>
          <w:szCs w:val="24"/>
        </w:rPr>
        <w:t>о</w:t>
      </w:r>
      <w:r>
        <w:rPr>
          <w:rFonts w:ascii="Times New Roman" w:cs="Times New Roman" w:hAnsi="Times New Roman"/>
          <w:sz w:val="24"/>
          <w:szCs w:val="24"/>
        </w:rPr>
        <w:t>ответствует требованиям, установленным:</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а) профессиональными стандартами «Тренер-преподаватель» (приказ Минтруда России от 24.12.2020 № 952н), «Тренер» (приказ Минтруда России от 28.03.2019 № 191н), «Специалист по инструкторской и методической работе в области физической культуры и спорта» (приказ Ми</w:t>
      </w:r>
      <w:r>
        <w:rPr>
          <w:rFonts w:ascii="Times New Roman" w:cs="Times New Roman" w:hAnsi="Times New Roman"/>
          <w:sz w:val="24"/>
          <w:szCs w:val="24"/>
        </w:rPr>
        <w:t>н</w:t>
      </w:r>
      <w:r>
        <w:rPr>
          <w:rFonts w:ascii="Times New Roman" w:cs="Times New Roman" w:hAnsi="Times New Roman"/>
          <w:sz w:val="24"/>
          <w:szCs w:val="24"/>
        </w:rPr>
        <w:t>труда России от 21.04.2022 № 237н), «Специалист по обслуживанию и ремонту спортивного и</w:t>
      </w:r>
      <w:r>
        <w:rPr>
          <w:rFonts w:ascii="Times New Roman" w:cs="Times New Roman" w:hAnsi="Times New Roman"/>
          <w:sz w:val="24"/>
          <w:szCs w:val="24"/>
        </w:rPr>
        <w:t>н</w:t>
      </w:r>
      <w:r>
        <w:rPr>
          <w:rFonts w:ascii="Times New Roman" w:cs="Times New Roman" w:hAnsi="Times New Roman"/>
          <w:sz w:val="24"/>
          <w:szCs w:val="24"/>
        </w:rPr>
        <w:t>вентаря и оборудования» (приказ Минтруда России от 28.03.2019 № 192н);</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или б) Единым квалификационным справочником должностей руководителей, специал</w:t>
      </w:r>
      <w:r>
        <w:rPr>
          <w:rFonts w:ascii="Times New Roman" w:cs="Times New Roman" w:hAnsi="Times New Roman"/>
          <w:sz w:val="24"/>
          <w:szCs w:val="24"/>
        </w:rPr>
        <w:t>и</w:t>
      </w:r>
      <w:r>
        <w:rPr>
          <w:rFonts w:ascii="Times New Roman" w:cs="Times New Roman" w:hAnsi="Times New Roman"/>
          <w:sz w:val="24"/>
          <w:szCs w:val="24"/>
        </w:rPr>
        <w:t>стов и служащих, раздел «Квалификационные характеристики должностей работников в области физической культуры и спорта» (приказ Минздравсоцразвития России от 15.08.2011 № 916н), ра</w:t>
      </w:r>
      <w:r>
        <w:rPr>
          <w:rFonts w:ascii="Times New Roman" w:cs="Times New Roman" w:hAnsi="Times New Roman"/>
          <w:sz w:val="24"/>
          <w:szCs w:val="24"/>
        </w:rPr>
        <w:t>з</w:t>
      </w:r>
      <w:r>
        <w:rPr>
          <w:rFonts w:ascii="Times New Roman" w:cs="Times New Roman" w:hAnsi="Times New Roman"/>
          <w:sz w:val="24"/>
          <w:szCs w:val="24"/>
        </w:rPr>
        <w:t>дел «Квалификационные характеристики должностей работников образования» (Приказ Ми</w:t>
      </w:r>
      <w:r>
        <w:rPr>
          <w:rFonts w:ascii="Times New Roman" w:cs="Times New Roman" w:hAnsi="Times New Roman"/>
          <w:sz w:val="24"/>
          <w:szCs w:val="24"/>
        </w:rPr>
        <w:t>н</w:t>
      </w:r>
      <w:r>
        <w:rPr>
          <w:rFonts w:ascii="Times New Roman" w:cs="Times New Roman" w:hAnsi="Times New Roman"/>
          <w:sz w:val="24"/>
          <w:szCs w:val="24"/>
        </w:rPr>
        <w:t>здравсоцразвития России от 26.08.2010 № 761н).</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Непрерывность профессионального развития тренеров-преподавателей обеспечивается о</w:t>
      </w:r>
      <w:r>
        <w:rPr>
          <w:rFonts w:ascii="Times New Roman" w:cs="Times New Roman" w:hAnsi="Times New Roman"/>
          <w:sz w:val="24"/>
          <w:szCs w:val="24"/>
        </w:rPr>
        <w:t>с</w:t>
      </w:r>
      <w:r>
        <w:rPr>
          <w:rFonts w:ascii="Times New Roman" w:cs="Times New Roman" w:hAnsi="Times New Roman"/>
          <w:sz w:val="24"/>
          <w:szCs w:val="24"/>
        </w:rPr>
        <w:t>воением дополнительных профессиональных программ не реже чем один раз в три года.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Для проведения учебно-тренировочных занятий и участия в официальных спортивных с</w:t>
      </w:r>
      <w:r>
        <w:rPr>
          <w:rFonts w:ascii="Times New Roman" w:cs="Times New Roman" w:hAnsi="Times New Roman"/>
          <w:sz w:val="24"/>
          <w:szCs w:val="24"/>
        </w:rPr>
        <w:t>о</w:t>
      </w:r>
      <w:r>
        <w:rPr>
          <w:rFonts w:ascii="Times New Roman" w:cs="Times New Roman" w:hAnsi="Times New Roman"/>
          <w:sz w:val="24"/>
          <w:szCs w:val="24"/>
        </w:rPr>
        <w:t>ревнованиях на учебно-тренировочном этапе (этапе спортивной специализации), этапах сове</w:t>
      </w:r>
      <w:r>
        <w:rPr>
          <w:rFonts w:ascii="Times New Roman" w:cs="Times New Roman" w:hAnsi="Times New Roman"/>
          <w:sz w:val="24"/>
          <w:szCs w:val="24"/>
        </w:rPr>
        <w:t>р</w:t>
      </w:r>
      <w:r>
        <w:rPr>
          <w:rFonts w:ascii="Times New Roman" w:cs="Times New Roman" w:hAnsi="Times New Roman"/>
          <w:sz w:val="24"/>
          <w:szCs w:val="24"/>
        </w:rPr>
        <w:t>шенствования спортивного мастерства и высшего спортивного мастерства, кроме основного тр</w:t>
      </w:r>
      <w:r>
        <w:rPr>
          <w:rFonts w:ascii="Times New Roman" w:cs="Times New Roman" w:hAnsi="Times New Roman"/>
          <w:sz w:val="24"/>
          <w:szCs w:val="24"/>
        </w:rPr>
        <w:t>е</w:t>
      </w:r>
      <w:r>
        <w:rPr>
          <w:rFonts w:ascii="Times New Roman" w:cs="Times New Roman" w:hAnsi="Times New Roman"/>
          <w:sz w:val="24"/>
          <w:szCs w:val="24"/>
        </w:rPr>
        <w:t>нера-преподавателя, допускается привлечение тренера-преподавателя по видам спортивной подг</w:t>
      </w:r>
      <w:r>
        <w:rPr>
          <w:rFonts w:ascii="Times New Roman" w:cs="Times New Roman" w:hAnsi="Times New Roman"/>
          <w:sz w:val="24"/>
          <w:szCs w:val="24"/>
        </w:rPr>
        <w:t>о</w:t>
      </w:r>
      <w:r>
        <w:rPr>
          <w:rFonts w:ascii="Times New Roman" w:cs="Times New Roman" w:hAnsi="Times New Roman"/>
          <w:sz w:val="24"/>
          <w:szCs w:val="24"/>
        </w:rPr>
        <w:t>товки, с учетом специфики вида спорта «бокс», а также на всех этапах спортивной подготовки привлечение иных специалистов (при условии их одновременной работы с обучающимися).</w:t>
      </w:r>
    </w:p>
    <w:p>
      <w:pPr>
        <w:pStyle w:val="ConsPlusNormal"/>
        <w:ind w:firstLine="709"/>
        <w:jc w:val="both"/>
        <w:rPr>
          <w:rFonts w:ascii="Times New Roman" w:cs="Times New Roman" w:hAnsi="Times New Roman"/>
          <w:color w:val="0070c0"/>
          <w:sz w:val="24"/>
          <w:szCs w:val="24"/>
        </w:rPr>
      </w:pPr>
      <w:r>
        <w:rPr>
          <w:rFonts w:ascii="Times New Roman" w:cs="Times New Roman" w:hAnsi="Times New Roman"/>
          <w:sz w:val="24"/>
          <w:szCs w:val="24"/>
        </w:rPr>
        <w:t>Для подготовки спортивного инвентаря и спортивной экипировки к учебно-тренировочным занятиям и спортивным соревнованиям, обслуживания техники, оборудования и спортивных с</w:t>
      </w:r>
      <w:r>
        <w:rPr>
          <w:rFonts w:ascii="Times New Roman" w:cs="Times New Roman" w:hAnsi="Times New Roman"/>
          <w:sz w:val="24"/>
          <w:szCs w:val="24"/>
        </w:rPr>
        <w:t>о</w:t>
      </w:r>
      <w:r>
        <w:rPr>
          <w:rFonts w:ascii="Times New Roman" w:cs="Times New Roman" w:hAnsi="Times New Roman"/>
          <w:sz w:val="24"/>
          <w:szCs w:val="24"/>
        </w:rPr>
        <w:t>оружений, необходимых для осуществления спортивной подготовки на всех этапах спортивной подготовки могут привлекаться соответствующие специалисты</w:t>
      </w:r>
      <w:r>
        <w:rPr>
          <w:rFonts w:ascii="Times New Roman" w:cs="Times New Roman" w:hAnsi="Times New Roman"/>
          <w:color w:val="0070c0"/>
          <w:sz w:val="24"/>
          <w:szCs w:val="24"/>
        </w:rPr>
        <w:t>.</w:t>
      </w:r>
    </w:p>
    <w:p>
      <w:pPr>
        <w:pStyle w:val="ConsPlusNormal"/>
        <w:ind w:left="709"/>
        <w:jc w:val="both"/>
        <w:rPr>
          <w:rFonts w:ascii="Times New Roman" w:cs="Times New Roman" w:hAnsi="Times New Roman"/>
          <w:sz w:val="24"/>
          <w:szCs w:val="24"/>
        </w:rPr>
      </w:pPr>
      <w:r>
        <w:rPr>
          <w:rFonts w:ascii="Times New Roman" w:cs="Times New Roman" w:hAnsi="Times New Roman"/>
          <w:sz w:val="24"/>
          <w:szCs w:val="24"/>
        </w:rPr>
        <w:t>18. Материально-технические условия реализации Программы</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Материально-технические условия реализации этапов спортивной подготовки включают (в том числе на основании договоров, заключенных в соответствии с гражданским законодательс</w:t>
      </w:r>
      <w:r>
        <w:rPr>
          <w:rFonts w:ascii="Times New Roman" w:cs="Times New Roman" w:hAnsi="Times New Roman"/>
          <w:sz w:val="24"/>
          <w:szCs w:val="24"/>
        </w:rPr>
        <w:t>т</w:t>
      </w:r>
      <w:r>
        <w:rPr>
          <w:rFonts w:ascii="Times New Roman" w:cs="Times New Roman" w:hAnsi="Times New Roman"/>
          <w:sz w:val="24"/>
          <w:szCs w:val="24"/>
        </w:rPr>
        <w:t>вом Российской Федерации, существенным условием которых является право пользования соо</w:t>
      </w:r>
      <w:r>
        <w:rPr>
          <w:rFonts w:ascii="Times New Roman" w:cs="Times New Roman" w:hAnsi="Times New Roman"/>
          <w:sz w:val="24"/>
          <w:szCs w:val="24"/>
        </w:rPr>
        <w:t>т</w:t>
      </w:r>
      <w:r>
        <w:rPr>
          <w:rFonts w:ascii="Times New Roman" w:cs="Times New Roman" w:hAnsi="Times New Roman"/>
          <w:sz w:val="24"/>
          <w:szCs w:val="24"/>
        </w:rPr>
        <w:t>ветствующей материально-технической базой и (или) объектом инфраструктуры):</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наличие тренировочного спортивного зала;</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наличие тренажерного зала;</w:t>
      </w:r>
    </w:p>
    <w:p>
      <w:pPr>
        <w:pStyle w:val="ConsPlusNormal"/>
        <w:ind w:firstLine="709"/>
        <w:jc w:val="both"/>
        <w:rPr>
          <w:rFonts w:ascii="Times New Roman" w:cs="Times New Roman" w:hAnsi="Times New Roman"/>
          <w:color w:val="0070c0"/>
          <w:sz w:val="24"/>
          <w:szCs w:val="24"/>
        </w:rPr>
      </w:pPr>
      <w:r>
        <w:rPr>
          <w:rFonts w:ascii="Times New Roman" w:cs="Times New Roman" w:hAnsi="Times New Roman"/>
          <w:sz w:val="24"/>
          <w:szCs w:val="24"/>
        </w:rPr>
        <w:t>наличие раздевалок, душевых;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наличие медицинского пункта, оборудованного в соответствии с приказом Минздрава Ро</w:t>
      </w:r>
      <w:r>
        <w:rPr>
          <w:rFonts w:ascii="Times New Roman" w:cs="Times New Roman" w:hAnsi="Times New Roman"/>
          <w:sz w:val="24"/>
          <w:szCs w:val="24"/>
        </w:rPr>
        <w:t>с</w:t>
      </w:r>
      <w:r>
        <w:rPr>
          <w:rFonts w:ascii="Times New Roman" w:cs="Times New Roman" w:hAnsi="Times New Roman"/>
          <w:sz w:val="24"/>
          <w:szCs w:val="24"/>
        </w:rPr>
        <w:t>сии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w:t>
      </w:r>
      <w:r>
        <w:rPr>
          <w:rFonts w:ascii="Times New Roman" w:cs="Times New Roman" w:hAnsi="Times New Roman"/>
          <w:sz w:val="24"/>
          <w:szCs w:val="24"/>
        </w:rPr>
        <w:t>е</w:t>
      </w:r>
      <w:r>
        <w:rPr>
          <w:rFonts w:ascii="Times New Roman" w:cs="Times New Roman" w:hAnsi="Times New Roman"/>
          <w:sz w:val="24"/>
          <w:szCs w:val="24"/>
        </w:rPr>
        <w:t>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w:t>
      </w:r>
      <w:r>
        <w:rPr>
          <w:rFonts w:ascii="Times New Roman" w:cs="Times New Roman" w:hAnsi="Times New Roman"/>
          <w:sz w:val="24"/>
          <w:szCs w:val="24"/>
        </w:rPr>
        <w:t>з</w:t>
      </w:r>
      <w:r>
        <w:rPr>
          <w:rFonts w:ascii="Times New Roman" w:cs="Times New Roman" w:hAnsi="Times New Roman"/>
          <w:sz w:val="24"/>
          <w:szCs w:val="24"/>
        </w:rPr>
        <w:t>культурно-спортивного комплекса «Готов к труду и обороне» (ГТО)» и форм медицинских закл</w:t>
      </w:r>
      <w:r>
        <w:rPr>
          <w:rFonts w:ascii="Times New Roman" w:cs="Times New Roman" w:hAnsi="Times New Roman"/>
          <w:sz w:val="24"/>
          <w:szCs w:val="24"/>
        </w:rPr>
        <w:t>ю</w:t>
      </w:r>
      <w:r>
        <w:rPr>
          <w:rFonts w:ascii="Times New Roman" w:cs="Times New Roman" w:hAnsi="Times New Roman"/>
          <w:sz w:val="24"/>
          <w:szCs w:val="24"/>
        </w:rPr>
        <w:t>чений о допуске к участию физкультурных и спортивных мероприятиях».</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обеспечение обучающихся проездом к месту проведения спортивных мероприятий и о</w:t>
      </w:r>
      <w:r>
        <w:rPr>
          <w:rFonts w:ascii="Times New Roman" w:cs="Times New Roman" w:hAnsi="Times New Roman"/>
          <w:sz w:val="24"/>
          <w:szCs w:val="24"/>
        </w:rPr>
        <w:t>б</w:t>
      </w:r>
      <w:r>
        <w:rPr>
          <w:rFonts w:ascii="Times New Roman" w:cs="Times New Roman" w:hAnsi="Times New Roman"/>
          <w:sz w:val="24"/>
          <w:szCs w:val="24"/>
        </w:rPr>
        <w:t>ратно;</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обеспечение обучающихся питанием и проживанием в период проведения спортивных м</w:t>
      </w:r>
      <w:r>
        <w:rPr>
          <w:rFonts w:ascii="Times New Roman" w:cs="Times New Roman" w:hAnsi="Times New Roman"/>
          <w:sz w:val="24"/>
          <w:szCs w:val="24"/>
        </w:rPr>
        <w:t>е</w:t>
      </w:r>
      <w:r>
        <w:rPr>
          <w:rFonts w:ascii="Times New Roman" w:cs="Times New Roman" w:hAnsi="Times New Roman"/>
          <w:sz w:val="24"/>
          <w:szCs w:val="24"/>
        </w:rPr>
        <w:t>роприятий;</w:t>
      </w:r>
    </w:p>
    <w:p>
      <w:pPr>
        <w:pStyle w:val="ConsPlusNormal"/>
        <w:ind w:firstLine="709"/>
        <w:jc w:val="both"/>
        <w:rPr>
          <w:rFonts w:ascii="Times New Roman" w:cs="Times New Roman" w:hAnsi="Times New Roman"/>
          <w:sz w:val="24"/>
          <w:szCs w:val="24"/>
        </w:rPr>
      </w:pPr>
      <w:r>
        <w:rPr>
          <w:rFonts w:ascii="Times New Roman" w:cs="Times New Roman" w:hAnsi="Times New Roman"/>
          <w:sz w:val="24"/>
          <w:szCs w:val="24"/>
        </w:rPr>
        <w:t>медицинское обеспечение обучающихся, в том числе организацию систематического мед</w:t>
      </w:r>
      <w:r>
        <w:rPr>
          <w:rFonts w:ascii="Times New Roman" w:cs="Times New Roman" w:hAnsi="Times New Roman"/>
          <w:sz w:val="24"/>
          <w:szCs w:val="24"/>
        </w:rPr>
        <w:t>и</w:t>
      </w:r>
      <w:r>
        <w:rPr>
          <w:rFonts w:ascii="Times New Roman" w:cs="Times New Roman" w:hAnsi="Times New Roman"/>
          <w:sz w:val="24"/>
          <w:szCs w:val="24"/>
        </w:rPr>
        <w:t>цинского контроля.</w:t>
      </w:r>
    </w:p>
    <w:p>
      <w:pPr>
        <w:pStyle w:val="ConsPlusNormal"/>
        <w:jc w:val="center"/>
        <w:rPr>
          <w:rFonts w:ascii="Times New Roman" w:cs="Times New Roman" w:hAnsi="Times New Roman"/>
          <w:b/>
          <w:sz w:val="24"/>
          <w:szCs w:val="24"/>
        </w:rPr>
      </w:pPr>
      <w:bookmarkStart w:id="1" w:name="_Hlk91073231"/>
      <w:r>
        <w:rPr>
          <w:rFonts w:ascii="Times New Roman" w:cs="Times New Roman" w:hAnsi="Times New Roman"/>
          <w:b/>
          <w:sz w:val="24"/>
          <w:szCs w:val="24"/>
        </w:rPr>
        <w:t xml:space="preserve">Обеспечение оборудованием и спортивным инвентарем, необходимыми </w:t>
      </w:r>
      <w:r>
        <w:rPr>
          <w:rFonts w:ascii="Times New Roman" w:cs="Times New Roman" w:hAnsi="Times New Roman"/>
          <w:b/>
          <w:sz w:val="24"/>
          <w:szCs w:val="24"/>
        </w:rPr>
        <w:br w:type="textWrapping"/>
      </w:r>
      <w:r>
        <w:rPr>
          <w:rFonts w:ascii="Times New Roman" w:cs="Times New Roman" w:hAnsi="Times New Roman"/>
          <w:b/>
          <w:sz w:val="24"/>
          <w:szCs w:val="24"/>
        </w:rPr>
        <w:t>для прохождения спортивной подготовки.</w:t>
      </w:r>
    </w:p>
    <w:tbl>
      <w:tblPr>
        <w:tblW w:w="10108" w:type="dxa"/>
        <w:tblInd w:w="108" w:type="dxa"/>
        <w:tblLook w:val="04A0"/>
      </w:tblPr>
      <w:tblGrid>
        <w:gridCol w:w="594"/>
        <w:gridCol w:w="5811"/>
        <w:gridCol w:w="1920"/>
        <w:gridCol w:w="1783"/>
      </w:tblGrid>
      <w:tr>
        <w:trPr/>
        <w:tc>
          <w:tcPr>
            <w:cnfStyle w:val="101000000000"/>
            <w:tcW w:w="594" w:type="dxa"/>
            <w:tcBorders>
              <w:top w:val="single" w:color="000000" w:sz="6" w:space="0"/>
              <w:left w:val="single" w:color="000000" w:sz="6" w:space="0"/>
              <w:bottom w:val="single" w:color="000000" w:sz="6" w:space="0"/>
            </w:tcBorders>
            <w:shd w:val="clear" w:color="auto" w:fill="auto"/>
          </w:tcPr>
          <w:p>
            <w:pPr>
              <w:spacing w:after="0" w:line="240" w:lineRule="auto"/>
              <w:contextualSpacing w:val="on"/>
              <w:jc w:val="center"/>
              <w:rPr>
                <w:sz w:val="24"/>
                <w:szCs w:val="24"/>
              </w:rPr>
            </w:pPr>
            <w:bookmarkEnd w:id="1"/>
            <w:r>
              <w:rPr>
                <w:rFonts w:ascii="Times New Roman" w:cs="Times New Roman" w:eastAsia="Times New Roman" w:hAnsi="Times New Roman"/>
                <w:sz w:val="24"/>
                <w:szCs w:val="24"/>
                <w:lang w:eastAsia="ru-RU"/>
              </w:rPr>
              <w:t>№</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п/п</w:t>
            </w:r>
          </w:p>
        </w:tc>
        <w:tc>
          <w:tcPr>
            <w:cnfStyle w:val="100000000000"/>
            <w:tcW w:w="5811" w:type="dxa"/>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sz w:val="24"/>
                <w:szCs w:val="24"/>
                <w:lang w:eastAsia="ru-RU"/>
              </w:rPr>
            </w:pPr>
            <w:r>
              <w:rPr>
                <w:rFonts w:ascii="Times New Roman" w:cs="Times New Roman" w:eastAsia="Times New Roman" w:hAnsi="Times New Roman"/>
                <w:sz w:val="24"/>
                <w:szCs w:val="24"/>
                <w:lang w:eastAsia="ru-RU"/>
              </w:rPr>
              <w:t>Наименование оборудования</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и спортивного инвентаря</w:t>
            </w:r>
          </w:p>
        </w:tc>
        <w:tc>
          <w:tcPr>
            <w:cnfStyle w:val="100000000000"/>
            <w:tcW w:w="1920" w:type="dxa"/>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Единица изм</w:t>
            </w:r>
            <w:r>
              <w:rPr>
                <w:rFonts w:ascii="Times New Roman" w:cs="Times New Roman" w:eastAsia="Times New Roman" w:hAnsi="Times New Roman"/>
                <w:sz w:val="24"/>
                <w:szCs w:val="24"/>
                <w:lang w:eastAsia="ru-RU"/>
              </w:rPr>
              <w:t>е</w:t>
            </w:r>
            <w:r>
              <w:rPr>
                <w:rFonts w:ascii="Times New Roman" w:cs="Times New Roman" w:eastAsia="Times New Roman" w:hAnsi="Times New Roman"/>
                <w:sz w:val="24"/>
                <w:szCs w:val="24"/>
                <w:lang w:eastAsia="ru-RU"/>
              </w:rPr>
              <w:t>рения </w:t>
            </w:r>
          </w:p>
        </w:tc>
        <w:tc>
          <w:tcPr>
            <w:cnfStyle w:val="100000000000"/>
            <w:tcW w:w="1783"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Количество изделий </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Барьер легкоатлетический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5</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Брусья навесные на гимнастическую стенку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Весы электронные (до 150 кг)</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Гантели переменной массы (до 20 кг)</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4</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Гири спортивные (16, 24, 32 кг)</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Гонг боксерский электронный</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Гриф для штанги изогнутый</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Груша боксерская на резиновых растяжках</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Груша боксерская насыпная/набивная</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Груша боксерская пневматическая</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Зеркало настенное (1x2 м)</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6</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sz w:val="24"/>
                <w:szCs w:val="24"/>
              </w:rPr>
            </w:pPr>
            <w:r>
              <w:rPr>
                <w:rFonts w:ascii="Times New Roman" w:cs="Times New Roman" w:eastAsia="Times New Roman" w:hAnsi="Times New Roman"/>
                <w:sz w:val="24"/>
                <w:szCs w:val="24"/>
                <w:lang w:eastAsia="ru-RU"/>
              </w:rPr>
              <w:t>Канат спортивный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Лапы боксерские</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пар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Лестница координационная (0,5x6 м)</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Мат гимнастический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4</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Мат-протектор настенный (2x1 м)</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24</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Мешок боксерский (120 см)</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Мешок боксерский (140 см)</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Мешок боксерский (160 см)</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Мешок боксерский электронный</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Мяч баскетбольный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Мяч набивной (медицинбол) (от 1 до 10 кг)</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100000"/>
            <w:tcW w:w="594" w:type="dxa"/>
            <w:tcBorders>
              <w:left w:val="single" w:color="000000" w:sz="6" w:space="0"/>
              <w:bottom w:val="single" w:color="auto" w:sz="4"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auto" w:sz="4"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Мяч теннисный </w:t>
            </w:r>
          </w:p>
        </w:tc>
        <w:tc>
          <w:tcPr>
            <w:cnfStyle w:val="000000100000"/>
            <w:tcW w:w="1920" w:type="dxa"/>
            <w:tcBorders>
              <w:left w:val="single" w:color="000000" w:sz="6" w:space="0"/>
              <w:bottom w:val="single" w:color="auto" w:sz="4"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auto" w:sz="4"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15</w:t>
            </w:r>
          </w:p>
        </w:tc>
      </w:tr>
      <w:tr>
        <w:trPr/>
        <w:tc>
          <w:tcPr>
            <w:cnfStyle w:val="001000010000"/>
            <w:tcW w:w="5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Насос универсальный с иглой </w:t>
            </w:r>
          </w:p>
        </w:tc>
        <w:tc>
          <w:tcPr>
            <w:cnfStyle w:val="000000010000"/>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100000"/>
            <w:tcW w:w="594" w:type="dxa"/>
            <w:tcBorders>
              <w:top w:val="single" w:color="auto" w:sz="4" w:space="0"/>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top w:val="single" w:color="auto" w:sz="4" w:space="0"/>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Палка железная прорезиненная «бодибар»</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(от 1 кг до 6 кг)</w:t>
            </w:r>
          </w:p>
        </w:tc>
        <w:tc>
          <w:tcPr>
            <w:cnfStyle w:val="000000100000"/>
            <w:tcW w:w="1920" w:type="dxa"/>
            <w:tcBorders>
              <w:top w:val="single" w:color="auto" w:sz="4"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top w:val="single" w:color="auto" w:sz="4" w:space="0"/>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10</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Перекладина навесная универсальная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auto" w:sz="4"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auto" w:sz="4"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Платформа для груши пневматической</w:t>
            </w:r>
          </w:p>
        </w:tc>
        <w:tc>
          <w:tcPr>
            <w:cnfStyle w:val="000000100000"/>
            <w:tcW w:w="1920" w:type="dxa"/>
            <w:tcBorders>
              <w:left w:val="single" w:color="000000" w:sz="6" w:space="0"/>
              <w:bottom w:val="single" w:color="auto" w:sz="4"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auto" w:sz="4"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010000"/>
            <w:tcW w:w="59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Подвесная система для боксерской груши насы</w:t>
            </w:r>
            <w:r>
              <w:rPr>
                <w:rFonts w:ascii="Times New Roman" w:cs="Times New Roman" w:eastAsia="Times New Roman" w:hAnsi="Times New Roman"/>
                <w:sz w:val="24"/>
                <w:szCs w:val="24"/>
                <w:lang w:eastAsia="ru-RU"/>
              </w:rPr>
              <w:t>п</w:t>
            </w:r>
            <w:r>
              <w:rPr>
                <w:rFonts w:ascii="Times New Roman" w:cs="Times New Roman" w:eastAsia="Times New Roman" w:hAnsi="Times New Roman"/>
                <w:sz w:val="24"/>
                <w:szCs w:val="24"/>
                <w:lang w:eastAsia="ru-RU"/>
              </w:rPr>
              <w:t>ной/набивной</w:t>
            </w:r>
          </w:p>
        </w:tc>
        <w:tc>
          <w:tcPr>
            <w:cnfStyle w:val="000000010000"/>
            <w:tcW w:w="192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010000"/>
            <w:tcW w:w="1783"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100000"/>
            <w:tcW w:w="594" w:type="dxa"/>
            <w:tcBorders>
              <w:top w:val="single" w:color="auto" w:sz="4" w:space="0"/>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top w:val="single" w:color="auto" w:sz="4" w:space="0"/>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Подвесная система для мешков боксерских</w:t>
            </w:r>
          </w:p>
        </w:tc>
        <w:tc>
          <w:tcPr>
            <w:cnfStyle w:val="000000100000"/>
            <w:tcW w:w="1920" w:type="dxa"/>
            <w:tcBorders>
              <w:top w:val="single" w:color="auto" w:sz="4" w:space="0"/>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100000"/>
            <w:tcW w:w="1783" w:type="dxa"/>
            <w:tcBorders>
              <w:top w:val="single" w:color="auto" w:sz="4" w:space="0"/>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Подушка боксерская настенная</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Подушка боксерская настенная для апперкотов</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Полусфера гимнастическая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Ринг боксерский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Секундомер механический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Секундомер электронный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Скакалка гимнастическая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15</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Скамейка гимнастическая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5</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Снаряд тренировочный «пунктбол»</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3</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Стеллаж для хранения гантелей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Стенка гимнастическая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6</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Стойка для штанги со скамейкой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sz w:val="24"/>
                <w:szCs w:val="24"/>
              </w:rPr>
            </w:pPr>
            <w:r>
              <w:rPr>
                <w:rFonts w:ascii="Times New Roman" w:cs="Times New Roman" w:eastAsia="Times New Roman" w:hAnsi="Times New Roman"/>
                <w:sz w:val="24"/>
                <w:szCs w:val="24"/>
                <w:lang w:eastAsia="ru-RU"/>
              </w:rPr>
              <w:t>Татами из пенополиэтилена «додянг»</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(25 мм x 1 м x 1 м)</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20</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Тумба для запрыгивания разновысокая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Урна-плевательница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2</w:t>
            </w:r>
          </w:p>
        </w:tc>
      </w:tr>
      <w:tr>
        <w:trPr/>
        <w:tc>
          <w:tcPr>
            <w:cnfStyle w:val="00100010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10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Часы информационные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штук </w:t>
            </w:r>
          </w:p>
        </w:tc>
        <w:tc>
          <w:tcPr>
            <w:cnfStyle w:val="00000010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1</w:t>
            </w:r>
          </w:p>
        </w:tc>
      </w:tr>
      <w:tr>
        <w:trPr/>
        <w:tc>
          <w:tcPr>
            <w:cnfStyle w:val="001000010000"/>
            <w:tcW w:w="594" w:type="dxa"/>
            <w:tcBorders>
              <w:left w:val="single" w:color="000000" w:sz="6" w:space="0"/>
              <w:bottom w:val="single" w:color="000000" w:sz="6" w:space="0"/>
            </w:tcBorders>
            <w:shd w:val="clear" w:color="auto" w:fill="auto"/>
            <w:vAlign w:val="center"/>
          </w:tcPr>
          <w:p>
            <w:pPr>
              <w:pStyle w:val="ListParagraph"/>
              <w:numPr>
                <w:ilvl w:val="0"/>
                <w:numId w:val="14"/>
              </w:numPr>
              <w:spacing w:after="0" w:line="240" w:lineRule="auto"/>
              <w:ind w:left="0" w:firstLine="0"/>
              <w:jc w:val="center"/>
              <w:rPr>
                <w:rFonts w:ascii="Times New Roman" w:cs="Times New Roman" w:eastAsia="Times New Roman" w:hAnsi="Times New Roman"/>
                <w:sz w:val="24"/>
                <w:szCs w:val="24"/>
              </w:rPr>
            </w:pPr>
          </w:p>
        </w:tc>
        <w:tc>
          <w:tcPr>
            <w:cnfStyle w:val="000000010000"/>
            <w:tcW w:w="5811" w:type="dxa"/>
            <w:tcBorders>
              <w:left w:val="single" w:color="000000" w:sz="6" w:space="0"/>
              <w:bottom w:val="single" w:color="000000" w:sz="6" w:space="0"/>
            </w:tcBorders>
            <w:shd w:val="clear" w:color="auto" w:fill="auto"/>
            <w:vAlign w:val="center"/>
          </w:tcPr>
          <w:p>
            <w:pPr>
              <w:spacing w:after="0" w:line="240" w:lineRule="auto"/>
              <w:contextualSpacing w:val="on"/>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Штанга тренировочная наборная (100 кг)</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комплект </w:t>
            </w:r>
          </w:p>
        </w:tc>
        <w:tc>
          <w:tcPr>
            <w:cnfStyle w:val="000000010000"/>
            <w:tcW w:w="1783" w:type="dxa"/>
            <w:tcBorders>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rFonts w:ascii="Times New Roman" w:cs="Times New Roman" w:eastAsia="Times New Roman" w:hAnsi="Times New Roman"/>
                <w:color w:val="444444"/>
                <w:sz w:val="24"/>
                <w:szCs w:val="24"/>
                <w:lang w:eastAsia="ru-RU"/>
              </w:rPr>
            </w:pPr>
            <w:r>
              <w:rPr>
                <w:rFonts w:ascii="Times New Roman" w:cs="Times New Roman" w:eastAsia="Times New Roman" w:hAnsi="Times New Roman"/>
                <w:sz w:val="24"/>
                <w:szCs w:val="24"/>
                <w:lang w:eastAsia="ru-RU"/>
              </w:rPr>
              <w:t>1</w:t>
            </w:r>
          </w:p>
        </w:tc>
      </w:tr>
    </w:tbl>
    <w:p>
      <w:pPr>
        <w:shd w:val="clear" w:color="auto" w:fill="ffffff"/>
        <w:spacing w:after="0" w:line="240" w:lineRule="auto"/>
        <w:ind w:firstLine="709"/>
        <w:jc w:val="center"/>
        <w:rPr>
          <w:rFonts w:ascii="Times New Roman" w:cs="Times New Roman" w:hAnsi="Times New Roman"/>
          <w:b/>
          <w:bCs/>
          <w:sz w:val="24"/>
          <w:szCs w:val="24"/>
        </w:rPr>
      </w:pPr>
    </w:p>
    <w:p>
      <w:pPr>
        <w:shd w:val="clear" w:color="auto" w:fill="ffffff"/>
        <w:spacing w:after="0" w:line="240" w:lineRule="auto"/>
        <w:ind w:firstLine="709"/>
        <w:jc w:val="center"/>
        <w:rPr>
          <w:rFonts w:ascii="Times New Roman" w:cs="Times New Roman" w:eastAsia="Times New Roman" w:hAnsi="Times New Roman"/>
          <w:b/>
          <w:bCs/>
          <w:sz w:val="24"/>
          <w:szCs w:val="24"/>
          <w:lang w:eastAsia="ru-RU"/>
        </w:rPr>
      </w:pPr>
      <w:r>
        <w:rPr>
          <w:rFonts w:ascii="Times New Roman" w:cs="Times New Roman" w:hAnsi="Times New Roman"/>
          <w:b/>
          <w:bCs/>
          <w:sz w:val="24"/>
          <w:szCs w:val="24"/>
        </w:rPr>
        <w:t>Обеспечение спортивной экипировкой</w:t>
      </w:r>
    </w:p>
    <w:p>
      <w:pPr>
        <w:shd w:val="clear" w:color="auto" w:fill="ffffff"/>
        <w:spacing w:after="0" w:line="240" w:lineRule="auto"/>
        <w:ind w:firstLine="709"/>
        <w:jc w:val="right"/>
        <w:rPr>
          <w:sz w:val="24"/>
          <w:szCs w:val="24"/>
        </w:rPr>
      </w:pPr>
      <w:r>
        <w:rPr>
          <w:rFonts w:ascii="Times New Roman" w:cs="Times New Roman" w:eastAsia="Times New Roman" w:hAnsi="Times New Roman"/>
          <w:sz w:val="24"/>
          <w:szCs w:val="24"/>
          <w:lang w:eastAsia="ru-RU"/>
        </w:rPr>
        <w:t>Таблица №1</w:t>
      </w:r>
    </w:p>
    <w:tbl>
      <w:tblPr>
        <w:tblW w:w="10205" w:type="dxa"/>
        <w:tblInd w:w="108" w:type="dxa"/>
        <w:tblLook w:val="04A0"/>
      </w:tblPr>
      <w:tblGrid>
        <w:gridCol w:w="865"/>
        <w:gridCol w:w="5636"/>
        <w:gridCol w:w="1920"/>
        <w:gridCol w:w="1784"/>
      </w:tblGrid>
      <w:tr>
        <w:trPr/>
        <w:tc>
          <w:tcPr>
            <w:cnfStyle w:val="101000000000"/>
            <w:tcW w:w="865" w:type="dxa"/>
            <w:tcBorders>
              <w:top w:val="single" w:color="000000" w:sz="6" w:space="0"/>
              <w:left w:val="single" w:color="000000" w:sz="6" w:space="0"/>
              <w:bottom w:val="single" w:color="000000" w:sz="6" w:space="0"/>
            </w:tcBorders>
            <w:shd w:val="clear" w:color="auto" w:fill="auto"/>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w:t>
            </w:r>
            <w:r>
              <w:rPr>
                <w:rFonts w:ascii="Times New Roman" w:cs="Times New Roman" w:eastAsia="Times New Roman" w:hAnsi="Times New Roman"/>
                <w:sz w:val="24"/>
                <w:szCs w:val="24"/>
                <w:lang w:eastAsia="ru-RU"/>
              </w:rPr>
              <w:br w:type="textWrapping"/>
            </w:r>
            <w:r>
              <w:rPr>
                <w:rFonts w:ascii="Times New Roman" w:cs="Times New Roman" w:eastAsia="Times New Roman" w:hAnsi="Times New Roman"/>
                <w:sz w:val="24"/>
                <w:szCs w:val="24"/>
                <w:lang w:eastAsia="ru-RU"/>
              </w:rPr>
              <w:t>п/п</w:t>
            </w:r>
          </w:p>
        </w:tc>
        <w:tc>
          <w:tcPr>
            <w:cnfStyle w:val="100000000000"/>
            <w:tcW w:w="5636" w:type="dxa"/>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Наименование спортивной экипировки</w:t>
            </w:r>
          </w:p>
        </w:tc>
        <w:tc>
          <w:tcPr>
            <w:cnfStyle w:val="100000000000"/>
            <w:tcW w:w="1920" w:type="dxa"/>
            <w:tcBorders>
              <w:top w:val="single" w:color="000000" w:sz="6" w:space="0"/>
              <w:left w:val="single" w:color="000000" w:sz="6" w:space="0"/>
              <w:bottom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Единица изм</w:t>
            </w:r>
            <w:r>
              <w:rPr>
                <w:rFonts w:ascii="Times New Roman" w:cs="Times New Roman" w:eastAsia="Times New Roman" w:hAnsi="Times New Roman"/>
                <w:sz w:val="24"/>
                <w:szCs w:val="24"/>
                <w:lang w:eastAsia="ru-RU"/>
              </w:rPr>
              <w:t>е</w:t>
            </w:r>
            <w:r>
              <w:rPr>
                <w:rFonts w:ascii="Times New Roman" w:cs="Times New Roman" w:eastAsia="Times New Roman" w:hAnsi="Times New Roman"/>
                <w:sz w:val="24"/>
                <w:szCs w:val="24"/>
                <w:lang w:eastAsia="ru-RU"/>
              </w:rPr>
              <w:t>рения </w:t>
            </w:r>
          </w:p>
        </w:tc>
        <w:tc>
          <w:tcPr>
            <w:cnfStyle w:val="100000000000"/>
            <w:tcW w:w="1784" w:type="dxa"/>
            <w:tcBorders>
              <w:top w:val="single" w:color="000000" w:sz="6" w:space="0"/>
              <w:left w:val="single" w:color="000000" w:sz="6" w:space="0"/>
              <w:bottom w:val="single" w:color="000000" w:sz="6" w:space="0"/>
              <w:right w:val="single" w:color="000000" w:sz="6" w:space="0"/>
            </w:tcBorders>
            <w:shd w:val="clear" w:color="auto" w:fill="auto"/>
            <w:vAlign w:val="center"/>
          </w:tcPr>
          <w:p>
            <w:pPr>
              <w:spacing w:after="0" w:line="240" w:lineRule="auto"/>
              <w:contextualSpacing w:val="on"/>
              <w:jc w:val="center"/>
              <w:rPr>
                <w:sz w:val="24"/>
                <w:szCs w:val="24"/>
              </w:rPr>
            </w:pPr>
            <w:r>
              <w:rPr>
                <w:rFonts w:ascii="Times New Roman" w:cs="Times New Roman" w:eastAsia="Times New Roman" w:hAnsi="Times New Roman"/>
                <w:sz w:val="24"/>
                <w:szCs w:val="24"/>
                <w:lang w:eastAsia="ru-RU"/>
              </w:rPr>
              <w:t>Количество изделий </w:t>
            </w:r>
          </w:p>
        </w:tc>
      </w:tr>
      <w:tr>
        <w:trPr/>
        <w:tc>
          <w:tcPr>
            <w:cnfStyle w:val="001000100000"/>
            <w:tcW w:w="865" w:type="dxa"/>
            <w:tcBorders>
              <w:left w:val="single" w:color="000000" w:sz="6" w:space="0"/>
              <w:bottom w:val="single" w:color="000000" w:sz="6" w:space="0"/>
            </w:tcBorders>
            <w:shd w:val="clear" w:color="auto" w:fill="auto"/>
          </w:tcPr>
          <w:p>
            <w:pPr>
              <w:spacing w:after="0" w:line="240" w:lineRule="auto"/>
              <w:jc w:val="center"/>
              <w:rPr>
                <w:sz w:val="24"/>
                <w:szCs w:val="24"/>
              </w:rPr>
            </w:pPr>
            <w:r>
              <w:rPr>
                <w:rFonts w:ascii="Times New Roman" w:cs="Times New Roman" w:eastAsia="Times New Roman" w:hAnsi="Times New Roman"/>
                <w:sz w:val="24"/>
                <w:szCs w:val="24"/>
                <w:lang w:eastAsia="ru-RU"/>
              </w:rPr>
              <w:t>1.</w:t>
            </w:r>
          </w:p>
        </w:tc>
        <w:tc>
          <w:tcPr>
            <w:cnfStyle w:val="000000100000"/>
            <w:tcW w:w="5636" w:type="dxa"/>
            <w:tcBorders>
              <w:left w:val="single" w:color="000000" w:sz="6" w:space="0"/>
              <w:bottom w:val="single" w:color="000000" w:sz="6" w:space="0"/>
            </w:tcBorders>
            <w:shd w:val="clear" w:color="auto" w:fill="auto"/>
            <w:vAlign w:val="center"/>
          </w:tcPr>
          <w:p>
            <w:pPr>
              <w:spacing w:after="0" w:line="240" w:lineRule="auto"/>
              <w:rPr>
                <w:sz w:val="24"/>
                <w:szCs w:val="24"/>
              </w:rPr>
            </w:pPr>
            <w:r>
              <w:rPr>
                <w:rFonts w:ascii="Times New Roman" w:cs="Times New Roman" w:eastAsia="Times New Roman" w:hAnsi="Times New Roman"/>
                <w:sz w:val="24"/>
                <w:szCs w:val="24"/>
                <w:lang w:eastAsia="ru-RU"/>
              </w:rPr>
              <w:t>Перчатки боксерские снарядные </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пар </w:t>
            </w:r>
          </w:p>
        </w:tc>
        <w:tc>
          <w:tcPr>
            <w:cnfStyle w:val="000000100000"/>
            <w:tcW w:w="1784" w:type="dxa"/>
            <w:tcBorders>
              <w:left w:val="single" w:color="000000" w:sz="6" w:space="0"/>
              <w:bottom w:val="single" w:color="000000" w:sz="6" w:space="0"/>
              <w:right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30 </w:t>
            </w:r>
          </w:p>
        </w:tc>
      </w:tr>
      <w:tr>
        <w:trPr/>
        <w:tc>
          <w:tcPr>
            <w:cnfStyle w:val="001000010000"/>
            <w:tcW w:w="865" w:type="dxa"/>
            <w:tcBorders>
              <w:left w:val="single" w:color="000000" w:sz="6" w:space="0"/>
              <w:bottom w:val="single" w:color="000000" w:sz="6" w:space="0"/>
            </w:tcBorders>
            <w:shd w:val="clear" w:color="auto" w:fill="auto"/>
          </w:tcPr>
          <w:p>
            <w:pPr>
              <w:spacing w:after="0" w:line="240" w:lineRule="auto"/>
              <w:jc w:val="center"/>
              <w:rPr>
                <w:sz w:val="24"/>
                <w:szCs w:val="24"/>
              </w:rPr>
            </w:pPr>
            <w:r>
              <w:rPr>
                <w:rFonts w:ascii="Times New Roman" w:cs="Times New Roman" w:eastAsia="Times New Roman" w:hAnsi="Times New Roman"/>
                <w:sz w:val="24"/>
                <w:szCs w:val="24"/>
                <w:lang w:eastAsia="ru-RU"/>
              </w:rPr>
              <w:t>2.</w:t>
            </w:r>
          </w:p>
        </w:tc>
        <w:tc>
          <w:tcPr>
            <w:cnfStyle w:val="000000010000"/>
            <w:tcW w:w="5636" w:type="dxa"/>
            <w:tcBorders>
              <w:left w:val="single" w:color="000000" w:sz="6" w:space="0"/>
              <w:bottom w:val="single" w:color="000000" w:sz="6" w:space="0"/>
            </w:tcBorders>
            <w:shd w:val="clear" w:color="auto" w:fill="auto"/>
            <w:vAlign w:val="center"/>
          </w:tcPr>
          <w:p>
            <w:pPr>
              <w:spacing w:after="0" w:line="240" w:lineRule="auto"/>
              <w:rPr>
                <w:sz w:val="24"/>
                <w:szCs w:val="24"/>
              </w:rPr>
            </w:pPr>
            <w:r>
              <w:rPr>
                <w:rFonts w:ascii="Times New Roman" w:cs="Times New Roman" w:eastAsia="Times New Roman" w:hAnsi="Times New Roman"/>
                <w:sz w:val="24"/>
                <w:szCs w:val="24"/>
                <w:lang w:eastAsia="ru-RU"/>
              </w:rPr>
              <w:t>Перчатки боксерские соревновательные (10 унций)</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пар </w:t>
            </w:r>
          </w:p>
        </w:tc>
        <w:tc>
          <w:tcPr>
            <w:cnfStyle w:val="000000010000"/>
            <w:tcW w:w="1784" w:type="dxa"/>
            <w:tcBorders>
              <w:left w:val="single" w:color="000000" w:sz="6" w:space="0"/>
              <w:bottom w:val="single" w:color="000000" w:sz="6" w:space="0"/>
              <w:right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12 </w:t>
            </w:r>
          </w:p>
        </w:tc>
      </w:tr>
      <w:tr>
        <w:trPr/>
        <w:tc>
          <w:tcPr>
            <w:cnfStyle w:val="001000100000"/>
            <w:tcW w:w="865" w:type="dxa"/>
            <w:tcBorders>
              <w:left w:val="single" w:color="000000" w:sz="6" w:space="0"/>
              <w:bottom w:val="single" w:color="000000" w:sz="6" w:space="0"/>
            </w:tcBorders>
            <w:shd w:val="clear" w:color="auto" w:fill="auto"/>
          </w:tcPr>
          <w:p>
            <w:pPr>
              <w:spacing w:after="0" w:line="240" w:lineRule="auto"/>
              <w:jc w:val="center"/>
              <w:rPr>
                <w:sz w:val="24"/>
                <w:szCs w:val="24"/>
              </w:rPr>
            </w:pPr>
            <w:r>
              <w:rPr>
                <w:rFonts w:ascii="Times New Roman" w:cs="Times New Roman" w:eastAsia="Times New Roman" w:hAnsi="Times New Roman"/>
                <w:sz w:val="24"/>
                <w:szCs w:val="24"/>
                <w:lang w:eastAsia="ru-RU"/>
              </w:rPr>
              <w:t>3.</w:t>
            </w:r>
          </w:p>
        </w:tc>
        <w:tc>
          <w:tcPr>
            <w:cnfStyle w:val="000000100000"/>
            <w:tcW w:w="5636" w:type="dxa"/>
            <w:tcBorders>
              <w:left w:val="single" w:color="000000" w:sz="6" w:space="0"/>
              <w:bottom w:val="single" w:color="000000" w:sz="6" w:space="0"/>
            </w:tcBorders>
            <w:shd w:val="clear" w:color="auto" w:fill="auto"/>
            <w:vAlign w:val="center"/>
          </w:tcPr>
          <w:p>
            <w:pPr>
              <w:spacing w:after="0" w:line="240" w:lineRule="auto"/>
              <w:rPr>
                <w:sz w:val="24"/>
                <w:szCs w:val="24"/>
              </w:rPr>
            </w:pPr>
            <w:r>
              <w:rPr>
                <w:rFonts w:ascii="Times New Roman" w:cs="Times New Roman" w:eastAsia="Times New Roman" w:hAnsi="Times New Roman"/>
                <w:sz w:val="24"/>
                <w:szCs w:val="24"/>
                <w:lang w:eastAsia="ru-RU"/>
              </w:rPr>
              <w:t>Перчатки боксерские соревновательные (12 унций)</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пар </w:t>
            </w:r>
          </w:p>
        </w:tc>
        <w:tc>
          <w:tcPr>
            <w:cnfStyle w:val="000000100000"/>
            <w:tcW w:w="1784" w:type="dxa"/>
            <w:tcBorders>
              <w:left w:val="single" w:color="000000" w:sz="6" w:space="0"/>
              <w:bottom w:val="single" w:color="000000" w:sz="6" w:space="0"/>
              <w:right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12 </w:t>
            </w:r>
          </w:p>
        </w:tc>
      </w:tr>
      <w:tr>
        <w:trPr/>
        <w:tc>
          <w:tcPr>
            <w:cnfStyle w:val="001000010000"/>
            <w:tcW w:w="865" w:type="dxa"/>
            <w:tcBorders>
              <w:left w:val="single" w:color="000000" w:sz="6" w:space="0"/>
              <w:bottom w:val="single" w:color="000000" w:sz="6" w:space="0"/>
            </w:tcBorders>
            <w:shd w:val="clear" w:color="auto" w:fill="auto"/>
          </w:tcPr>
          <w:p>
            <w:pPr>
              <w:spacing w:after="0" w:line="240" w:lineRule="auto"/>
              <w:jc w:val="center"/>
              <w:rPr>
                <w:sz w:val="24"/>
                <w:szCs w:val="24"/>
              </w:rPr>
            </w:pPr>
            <w:r>
              <w:rPr>
                <w:rFonts w:ascii="Times New Roman" w:cs="Times New Roman" w:eastAsia="Times New Roman" w:hAnsi="Times New Roman"/>
                <w:sz w:val="24"/>
                <w:szCs w:val="24"/>
                <w:lang w:eastAsia="ru-RU"/>
              </w:rPr>
              <w:t>4.</w:t>
            </w:r>
          </w:p>
        </w:tc>
        <w:tc>
          <w:tcPr>
            <w:cnfStyle w:val="000000010000"/>
            <w:tcW w:w="5636" w:type="dxa"/>
            <w:tcBorders>
              <w:left w:val="single" w:color="000000" w:sz="6" w:space="0"/>
              <w:bottom w:val="single" w:color="000000" w:sz="6" w:space="0"/>
            </w:tcBorders>
            <w:shd w:val="clear" w:color="auto" w:fill="auto"/>
            <w:vAlign w:val="center"/>
          </w:tcPr>
          <w:p>
            <w:pPr>
              <w:spacing w:after="0" w:line="240" w:lineRule="auto"/>
              <w:rPr>
                <w:sz w:val="24"/>
                <w:szCs w:val="24"/>
              </w:rPr>
            </w:pPr>
            <w:r>
              <w:rPr>
                <w:rFonts w:ascii="Times New Roman" w:cs="Times New Roman" w:eastAsia="Times New Roman" w:hAnsi="Times New Roman"/>
                <w:sz w:val="24"/>
                <w:szCs w:val="24"/>
                <w:lang w:eastAsia="ru-RU"/>
              </w:rPr>
              <w:t>Перчатки боксерские тренировочные (14 унций)</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пар </w:t>
            </w:r>
          </w:p>
        </w:tc>
        <w:tc>
          <w:tcPr>
            <w:cnfStyle w:val="000000010000"/>
            <w:tcW w:w="1784" w:type="dxa"/>
            <w:tcBorders>
              <w:left w:val="single" w:color="000000" w:sz="6" w:space="0"/>
              <w:bottom w:val="single" w:color="000000" w:sz="6" w:space="0"/>
              <w:right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15 </w:t>
            </w:r>
          </w:p>
        </w:tc>
      </w:tr>
      <w:tr>
        <w:trPr/>
        <w:tc>
          <w:tcPr>
            <w:cnfStyle w:val="001000100000"/>
            <w:tcW w:w="865" w:type="dxa"/>
            <w:tcBorders>
              <w:left w:val="single" w:color="000000" w:sz="6" w:space="0"/>
              <w:bottom w:val="single" w:color="000000" w:sz="6" w:space="0"/>
            </w:tcBorders>
            <w:shd w:val="clear" w:color="auto" w:fill="auto"/>
          </w:tcPr>
          <w:p>
            <w:pPr>
              <w:spacing w:after="0" w:line="240" w:lineRule="auto"/>
              <w:jc w:val="center"/>
              <w:rPr>
                <w:sz w:val="24"/>
                <w:szCs w:val="24"/>
              </w:rPr>
            </w:pPr>
            <w:r>
              <w:rPr>
                <w:rFonts w:ascii="Times New Roman" w:cs="Times New Roman" w:eastAsia="Times New Roman" w:hAnsi="Times New Roman"/>
                <w:sz w:val="24"/>
                <w:szCs w:val="24"/>
                <w:lang w:eastAsia="ru-RU"/>
              </w:rPr>
              <w:t>5.</w:t>
            </w:r>
          </w:p>
        </w:tc>
        <w:tc>
          <w:tcPr>
            <w:cnfStyle w:val="000000100000"/>
            <w:tcW w:w="5636" w:type="dxa"/>
            <w:tcBorders>
              <w:left w:val="single" w:color="000000" w:sz="6" w:space="0"/>
              <w:bottom w:val="single" w:color="000000" w:sz="6" w:space="0"/>
            </w:tcBorders>
            <w:shd w:val="clear" w:color="auto" w:fill="auto"/>
            <w:vAlign w:val="center"/>
          </w:tcPr>
          <w:p>
            <w:pPr>
              <w:spacing w:after="0" w:line="240" w:lineRule="auto"/>
              <w:rPr>
                <w:sz w:val="24"/>
                <w:szCs w:val="24"/>
              </w:rPr>
            </w:pPr>
            <w:r>
              <w:rPr>
                <w:rFonts w:ascii="Times New Roman" w:cs="Times New Roman" w:eastAsia="Times New Roman" w:hAnsi="Times New Roman"/>
                <w:sz w:val="24"/>
                <w:szCs w:val="24"/>
                <w:lang w:eastAsia="ru-RU"/>
              </w:rPr>
              <w:t>Перчатки боксерские тренировочные (16 унций)</w:t>
            </w:r>
          </w:p>
        </w:tc>
        <w:tc>
          <w:tcPr>
            <w:cnfStyle w:val="000000100000"/>
            <w:tcW w:w="1920" w:type="dxa"/>
            <w:tcBorders>
              <w:left w:val="single" w:color="000000" w:sz="6" w:space="0"/>
              <w:bottom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пар </w:t>
            </w:r>
          </w:p>
        </w:tc>
        <w:tc>
          <w:tcPr>
            <w:cnfStyle w:val="000000100000"/>
            <w:tcW w:w="1784" w:type="dxa"/>
            <w:tcBorders>
              <w:left w:val="single" w:color="000000" w:sz="6" w:space="0"/>
              <w:bottom w:val="single" w:color="000000" w:sz="6" w:space="0"/>
              <w:right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15 </w:t>
            </w:r>
          </w:p>
        </w:tc>
      </w:tr>
      <w:tr>
        <w:trPr/>
        <w:tc>
          <w:tcPr>
            <w:cnfStyle w:val="001000010000"/>
            <w:tcW w:w="865" w:type="dxa"/>
            <w:tcBorders>
              <w:left w:val="single" w:color="000000" w:sz="6" w:space="0"/>
              <w:bottom w:val="single" w:color="000000" w:sz="6" w:space="0"/>
            </w:tcBorders>
            <w:shd w:val="clear" w:color="auto" w:fill="auto"/>
          </w:tcPr>
          <w:p>
            <w:pPr>
              <w:spacing w:after="0" w:line="240" w:lineRule="auto"/>
              <w:jc w:val="center"/>
              <w:rPr>
                <w:sz w:val="24"/>
                <w:szCs w:val="24"/>
              </w:rPr>
            </w:pPr>
            <w:r>
              <w:rPr>
                <w:rFonts w:ascii="Times New Roman" w:cs="Times New Roman" w:eastAsia="Times New Roman" w:hAnsi="Times New Roman"/>
                <w:sz w:val="24"/>
                <w:szCs w:val="24"/>
                <w:lang w:eastAsia="ru-RU"/>
              </w:rPr>
              <w:t>6.</w:t>
            </w:r>
          </w:p>
        </w:tc>
        <w:tc>
          <w:tcPr>
            <w:cnfStyle w:val="000000010000"/>
            <w:tcW w:w="5636" w:type="dxa"/>
            <w:tcBorders>
              <w:left w:val="single" w:color="000000" w:sz="6" w:space="0"/>
              <w:bottom w:val="single" w:color="000000" w:sz="6" w:space="0"/>
            </w:tcBorders>
            <w:shd w:val="clear" w:color="auto" w:fill="auto"/>
            <w:vAlign w:val="center"/>
          </w:tcPr>
          <w:p>
            <w:pPr>
              <w:spacing w:after="0" w:line="240" w:lineRule="auto"/>
              <w:rPr>
                <w:sz w:val="24"/>
                <w:szCs w:val="24"/>
              </w:rPr>
            </w:pPr>
            <w:r>
              <w:rPr>
                <w:rFonts w:ascii="Times New Roman" w:cs="Times New Roman" w:eastAsia="Times New Roman" w:hAnsi="Times New Roman"/>
                <w:sz w:val="24"/>
                <w:szCs w:val="24"/>
                <w:lang w:eastAsia="ru-RU"/>
              </w:rPr>
              <w:t>Шлем боксерский </w:t>
            </w:r>
          </w:p>
        </w:tc>
        <w:tc>
          <w:tcPr>
            <w:cnfStyle w:val="000000010000"/>
            <w:tcW w:w="1920" w:type="dxa"/>
            <w:tcBorders>
              <w:left w:val="single" w:color="000000" w:sz="6" w:space="0"/>
              <w:bottom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штук </w:t>
            </w:r>
          </w:p>
        </w:tc>
        <w:tc>
          <w:tcPr>
            <w:cnfStyle w:val="000000010000"/>
            <w:tcW w:w="1784" w:type="dxa"/>
            <w:tcBorders>
              <w:left w:val="single" w:color="000000" w:sz="6" w:space="0"/>
              <w:bottom w:val="single" w:color="000000" w:sz="6" w:space="0"/>
              <w:right w:val="single" w:color="000000" w:sz="6" w:space="0"/>
            </w:tcBorders>
            <w:shd w:val="clear" w:color="auto" w:fill="auto"/>
            <w:vAlign w:val="center"/>
          </w:tcPr>
          <w:p>
            <w:pPr>
              <w:spacing w:after="0" w:line="240" w:lineRule="auto"/>
              <w:jc w:val="center"/>
              <w:rPr>
                <w:sz w:val="24"/>
                <w:szCs w:val="24"/>
              </w:rPr>
            </w:pPr>
            <w:r>
              <w:rPr>
                <w:rFonts w:ascii="Times New Roman" w:cs="Times New Roman" w:eastAsia="Times New Roman" w:hAnsi="Times New Roman"/>
                <w:sz w:val="24"/>
                <w:szCs w:val="24"/>
                <w:lang w:eastAsia="ru-RU"/>
              </w:rPr>
              <w:t>30 </w:t>
            </w:r>
          </w:p>
        </w:tc>
      </w:tr>
    </w:tbl>
    <w:p>
      <w:pPr>
        <w:pStyle w:val="ConsPlusNormal"/>
        <w:jc w:val="right"/>
        <w:rPr>
          <w:rFonts w:ascii="Times New Roman" w:cs="Times New Roman" w:hAnsi="Times New Roman"/>
          <w:sz w:val="24"/>
          <w:szCs w:val="24"/>
        </w:rPr>
        <w:sectPr>
          <w:headerReference w:type="default" r:id="rId24"/>
          <w:headerReference w:type="even" r:id="rId25"/>
          <w:footerReference w:type="default" r:id="rId26"/>
          <w:footerReference w:type="first" r:id="rId27"/>
          <w:footerReference w:type="even" r:id="rId28"/>
          <w:pgSz w:w="11906" w:h="16838"/>
          <w:pgMar w:top="1134" w:right="567" w:bottom="1134" w:left="1134" w:header="709" w:footer="709" w:gutter="0"/>
          <w:cols w:space="720"/>
          <w:titlePg/>
        </w:sectPr>
      </w:pPr>
    </w:p>
    <w:tbl>
      <w:tblPr>
        <w:tblW w:w="15258" w:type="dxa"/>
        <w:tblInd w:w="-176" w:type="dxa"/>
        <w:tblLayout w:type="fixed"/>
        <w:tblLook w:val="04A0"/>
      </w:tblPr>
      <w:tblGrid>
        <w:gridCol w:w="630"/>
        <w:gridCol w:w="4049"/>
        <w:gridCol w:w="1275"/>
        <w:gridCol w:w="2325"/>
        <w:gridCol w:w="692"/>
        <w:gridCol w:w="811"/>
        <w:gridCol w:w="1021"/>
        <w:gridCol w:w="1138"/>
        <w:gridCol w:w="959"/>
        <w:gridCol w:w="821"/>
        <w:gridCol w:w="839"/>
        <w:gridCol w:w="698"/>
      </w:tblGrid>
      <w:tr>
        <w:trPr>
          <w:trHeight w:val="567"/>
        </w:trPr>
        <w:tc>
          <w:tcPr>
            <w:cnfStyle w:val="101000000000"/>
            <w:tcW w:w="1525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tabs>
                <w:tab w:val="center" w:pos="4241"/>
              </w:tabs>
              <w:spacing w:after="0" w:line="240" w:lineRule="auto"/>
              <w:ind w:left="-675" w:firstLine="33"/>
              <w:jc w:val="center"/>
              <w:rPr>
                <w:rFonts w:ascii="Times New Roman" w:hAnsi="Times New Roman"/>
                <w:sz w:val="24"/>
                <w:szCs w:val="24"/>
              </w:rPr>
            </w:pPr>
            <w:r>
              <w:rPr>
                <w:rFonts w:ascii="Times New Roman" w:hAnsi="Times New Roman"/>
                <w:sz w:val="24"/>
                <w:szCs w:val="24"/>
              </w:rPr>
              <w:t>Спортивная экипировка, передаваемая в индивидуальное пользование</w:t>
            </w:r>
          </w:p>
        </w:tc>
      </w:tr>
      <w:tr>
        <w:trPr>
          <w:cantSplit w:val="on"/>
          <w:trHeight w:val="240"/>
        </w:trPr>
        <w:tc>
          <w:tcPr>
            <w:cnfStyle w:val="001000100000"/>
            <w:tcW w:w="630" w:type="dxa"/>
            <w:vMerge w:val="restart"/>
            <w:tcBorders>
              <w:top w:val="single" w:color="000000" w:sz="4" w:space="0"/>
              <w:left w:val="single" w:color="000000" w:sz="4" w:space="0"/>
              <w:bottom w:val="single" w:color="000000" w:sz="4" w:space="0"/>
            </w:tcBorders>
            <w:shd w:val="clear" w:color="auto" w:fill="auto"/>
            <w:vAlign w:val="center"/>
          </w:tcPr>
          <w:p>
            <w:pPr>
              <w:spacing w:after="0" w:line="240" w:lineRule="auto"/>
              <w:ind w:left="-108" w:right="-108"/>
              <w:jc w:val="center"/>
              <w:rPr>
                <w:rFonts w:ascii="Times New Roman" w:hAnsi="Times New Roman"/>
                <w:sz w:val="24"/>
                <w:szCs w:val="24"/>
              </w:rPr>
            </w:pPr>
            <w:r>
              <w:rPr>
                <w:rFonts w:ascii="Times New Roman" w:eastAsia="Times New Roman" w:hAnsi="Times New Roman"/>
                <w:sz w:val="24"/>
                <w:szCs w:val="24"/>
              </w:rPr>
              <w:t>№</w:t>
            </w:r>
          </w:p>
          <w:p>
            <w:pPr>
              <w:spacing w:after="0" w:line="240" w:lineRule="auto"/>
              <w:ind w:left="-108" w:right="-108"/>
              <w:jc w:val="center"/>
              <w:rPr>
                <w:rFonts w:ascii="Times New Roman" w:hAnsi="Times New Roman"/>
                <w:sz w:val="24"/>
                <w:szCs w:val="24"/>
              </w:rPr>
            </w:pPr>
            <w:r>
              <w:rPr>
                <w:rFonts w:ascii="Times New Roman" w:hAnsi="Times New Roman"/>
                <w:sz w:val="24"/>
                <w:szCs w:val="24"/>
              </w:rPr>
              <w:t>п/п</w:t>
            </w:r>
          </w:p>
        </w:tc>
        <w:tc>
          <w:tcPr>
            <w:cnfStyle w:val="000000100000"/>
            <w:tcW w:w="4049" w:type="dxa"/>
            <w:vMerge w:val="restart"/>
            <w:tcBorders>
              <w:top w:val="single" w:color="000000" w:sz="4" w:space="0"/>
              <w:left w:val="single" w:color="000000" w:sz="4" w:space="0"/>
              <w:bottom w:val="single" w:color="000000" w:sz="4" w:space="0"/>
            </w:tcBorders>
            <w:shd w:val="clear" w:color="auto" w:fill="auto"/>
            <w:vAlign w:val="center"/>
          </w:tcPr>
          <w:p>
            <w:pPr>
              <w:spacing w:after="0"/>
              <w:jc w:val="center"/>
              <w:rPr>
                <w:rFonts w:ascii="Times New Roman" w:hAnsi="Times New Roman"/>
                <w:sz w:val="24"/>
                <w:szCs w:val="24"/>
              </w:rPr>
            </w:pPr>
            <w:r>
              <w:rPr>
                <w:rFonts w:ascii="Times New Roman" w:hAnsi="Times New Roman"/>
                <w:bCs/>
                <w:sz w:val="24"/>
                <w:szCs w:val="24"/>
              </w:rPr>
              <w:t>Наименование</w:t>
            </w:r>
          </w:p>
        </w:tc>
        <w:tc>
          <w:tcPr>
            <w:cnfStyle w:val="000000100000"/>
            <w:tcW w:w="1275" w:type="dxa"/>
            <w:vMerge w:val="restart"/>
            <w:tcBorders>
              <w:top w:val="single" w:color="000000" w:sz="4" w:space="0"/>
              <w:left w:val="single" w:color="000000" w:sz="4" w:space="0"/>
              <w:bottom w:val="single" w:color="000000" w:sz="4" w:space="0"/>
            </w:tcBorders>
            <w:shd w:val="clear" w:color="auto" w:fill="auto"/>
            <w:vAlign w:val="center"/>
          </w:tcPr>
          <w:p>
            <w:pPr>
              <w:spacing w:after="0"/>
              <w:ind w:left="-108" w:right="-108"/>
              <w:jc w:val="center"/>
              <w:rPr>
                <w:rFonts w:ascii="Times New Roman" w:hAnsi="Times New Roman"/>
                <w:sz w:val="24"/>
                <w:szCs w:val="24"/>
              </w:rPr>
            </w:pPr>
            <w:r>
              <w:rPr>
                <w:rFonts w:ascii="Times New Roman" w:hAnsi="Times New Roman"/>
                <w:bCs/>
                <w:sz w:val="24"/>
                <w:szCs w:val="24"/>
              </w:rPr>
              <w:t>Единица измерения</w:t>
            </w:r>
          </w:p>
        </w:tc>
        <w:tc>
          <w:tcPr>
            <w:cnfStyle w:val="000000100000"/>
            <w:tcW w:w="2325" w:type="dxa"/>
            <w:vMerge w:val="restart"/>
            <w:tcBorders>
              <w:top w:val="single" w:color="000000" w:sz="4" w:space="0"/>
              <w:left w:val="single" w:color="000000" w:sz="4" w:space="0"/>
              <w:bottom w:val="single" w:color="000000" w:sz="4" w:space="0"/>
            </w:tcBorders>
            <w:shd w:val="clear" w:color="auto" w:fill="auto"/>
            <w:vAlign w:val="center"/>
          </w:tcPr>
          <w:p>
            <w:pPr>
              <w:spacing w:after="0"/>
              <w:ind w:left="-108" w:right="-108"/>
              <w:jc w:val="center"/>
              <w:rPr>
                <w:rFonts w:ascii="Times New Roman" w:hAnsi="Times New Roman"/>
                <w:sz w:val="24"/>
                <w:szCs w:val="24"/>
              </w:rPr>
            </w:pPr>
            <w:r>
              <w:rPr>
                <w:rFonts w:ascii="Times New Roman" w:hAnsi="Times New Roman"/>
                <w:bCs/>
                <w:sz w:val="24"/>
                <w:szCs w:val="24"/>
              </w:rPr>
              <w:t>Расчетная единица</w:t>
            </w:r>
          </w:p>
        </w:tc>
        <w:tc>
          <w:tcPr>
            <w:cnfStyle w:val="000000100000"/>
            <w:tcW w:w="6979" w:type="dxa"/>
            <w:gridSpan w:val="8"/>
            <w:tcBorders>
              <w:top w:val="single" w:color="000000" w:sz="4" w:space="0"/>
              <w:left w:val="single" w:color="000000" w:sz="4" w:space="0"/>
              <w:bottom w:val="single" w:color="000000" w:sz="4" w:space="0"/>
              <w:right w:val="single" w:color="000000" w:sz="4" w:space="0"/>
            </w:tcBorders>
            <w:shd w:val="clear" w:color="auto" w:fill="auto"/>
          </w:tcPr>
          <w:p>
            <w:pPr>
              <w:tabs>
                <w:tab w:val="center" w:pos="4241"/>
              </w:tabs>
              <w:spacing w:after="0" w:line="240" w:lineRule="auto"/>
              <w:jc w:val="center"/>
              <w:rPr>
                <w:rFonts w:ascii="Times New Roman" w:hAnsi="Times New Roman"/>
                <w:sz w:val="24"/>
                <w:szCs w:val="24"/>
              </w:rPr>
            </w:pPr>
            <w:r>
              <w:rPr>
                <w:rFonts w:ascii="Times New Roman" w:hAnsi="Times New Roman"/>
                <w:sz w:val="24"/>
                <w:szCs w:val="24"/>
              </w:rPr>
              <w:t>Этапы спортивной подготовки</w:t>
            </w:r>
          </w:p>
        </w:tc>
      </w:tr>
      <w:tr>
        <w:trPr>
          <w:cantSplit w:val="on"/>
          <w:trHeight w:val="843"/>
        </w:trPr>
        <w:tc>
          <w:tcPr>
            <w:cnfStyle w:val="001000010000"/>
            <w:tcW w:w="63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010000"/>
            <w:tcW w:w="4049"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010000"/>
            <w:tcW w:w="127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010000"/>
            <w:tcW w:w="232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010000"/>
            <w:tcW w:w="1503" w:type="dxa"/>
            <w:gridSpan w:val="2"/>
            <w:tcBorders>
              <w:top w:val="single" w:color="000000" w:sz="4" w:space="0"/>
              <w:left w:val="single" w:color="000000" w:sz="4" w:space="0"/>
              <w:bottom w:val="single" w:color="000000" w:sz="4" w:space="0"/>
            </w:tcBorders>
            <w:shd w:val="clear" w:color="auto" w:fill="auto"/>
            <w:vAlign w:val="center"/>
          </w:tcPr>
          <w:p>
            <w:pPr>
              <w:spacing w:after="0" w:line="240" w:lineRule="auto"/>
              <w:ind w:left="-108" w:right="-108"/>
              <w:jc w:val="center"/>
              <w:rPr>
                <w:rFonts w:ascii="Times New Roman" w:hAnsi="Times New Roman"/>
                <w:sz w:val="24"/>
                <w:szCs w:val="24"/>
              </w:rPr>
            </w:pPr>
            <w:r>
              <w:rPr>
                <w:rFonts w:ascii="Times New Roman" w:hAnsi="Times New Roman"/>
                <w:sz w:val="24"/>
                <w:szCs w:val="24"/>
              </w:rPr>
              <w:t>Этап начал</w:t>
            </w:r>
            <w:r>
              <w:rPr>
                <w:rFonts w:ascii="Times New Roman" w:hAnsi="Times New Roman"/>
                <w:sz w:val="24"/>
                <w:szCs w:val="24"/>
              </w:rPr>
              <w:t>ь</w:t>
            </w:r>
            <w:r>
              <w:rPr>
                <w:rFonts w:ascii="Times New Roman" w:hAnsi="Times New Roman"/>
                <w:sz w:val="24"/>
                <w:szCs w:val="24"/>
              </w:rPr>
              <w:t>ной подгото</w:t>
            </w:r>
            <w:r>
              <w:rPr>
                <w:rFonts w:ascii="Times New Roman" w:hAnsi="Times New Roman"/>
                <w:sz w:val="24"/>
                <w:szCs w:val="24"/>
              </w:rPr>
              <w:t>в</w:t>
            </w:r>
            <w:r>
              <w:rPr>
                <w:rFonts w:ascii="Times New Roman" w:hAnsi="Times New Roman"/>
                <w:sz w:val="24"/>
                <w:szCs w:val="24"/>
              </w:rPr>
              <w:t>ки</w:t>
            </w:r>
          </w:p>
        </w:tc>
        <w:tc>
          <w:tcPr>
            <w:cnfStyle w:val="000000010000"/>
            <w:tcW w:w="2159" w:type="dxa"/>
            <w:gridSpan w:val="2"/>
            <w:tcBorders>
              <w:top w:val="single" w:color="000000" w:sz="4" w:space="0"/>
              <w:left w:val="single" w:color="000000" w:sz="4" w:space="0"/>
              <w:bottom w:val="single" w:color="000000" w:sz="4" w:space="0"/>
            </w:tcBorders>
            <w:shd w:val="clear" w:color="auto" w:fill="auto"/>
            <w:vAlign w:val="center"/>
          </w:tcPr>
          <w:p>
            <w:pPr>
              <w:spacing w:after="0" w:line="240" w:lineRule="auto"/>
              <w:ind w:left="-108" w:right="-108"/>
              <w:jc w:val="center"/>
              <w:rPr>
                <w:rFonts w:ascii="Times New Roman" w:hAnsi="Times New Roman"/>
                <w:sz w:val="24"/>
                <w:szCs w:val="24"/>
              </w:rPr>
            </w:pPr>
            <w:r>
              <w:rPr>
                <w:rFonts w:ascii="Times New Roman" w:hAnsi="Times New Roman"/>
                <w:sz w:val="24"/>
                <w:szCs w:val="24"/>
              </w:rPr>
              <w:t>Учебно-тренировочный этап</w:t>
            </w:r>
          </w:p>
          <w:p>
            <w:pPr>
              <w:spacing w:after="0" w:line="240" w:lineRule="auto"/>
              <w:ind w:left="-108" w:right="-108"/>
              <w:jc w:val="center"/>
              <w:rPr>
                <w:rFonts w:ascii="Times New Roman" w:hAnsi="Times New Roman"/>
                <w:sz w:val="24"/>
                <w:szCs w:val="24"/>
              </w:rPr>
            </w:pPr>
            <w:r>
              <w:rPr>
                <w:rFonts w:ascii="Times New Roman" w:hAnsi="Times New Roman"/>
                <w:sz w:val="24"/>
                <w:szCs w:val="24"/>
              </w:rPr>
              <w:t>(этап спортивной специализации)</w:t>
            </w:r>
          </w:p>
        </w:tc>
        <w:tc>
          <w:tcPr>
            <w:cnfStyle w:val="000000010000"/>
            <w:tcW w:w="1780" w:type="dxa"/>
            <w:gridSpan w:val="2"/>
            <w:tcBorders>
              <w:top w:val="single" w:color="000000" w:sz="4" w:space="0"/>
              <w:left w:val="single" w:color="000000" w:sz="4" w:space="0"/>
              <w:bottom w:val="single" w:color="000000" w:sz="4" w:space="0"/>
            </w:tcBorders>
            <w:shd w:val="clear" w:color="auto" w:fill="auto"/>
          </w:tcPr>
          <w:p>
            <w:pPr>
              <w:spacing w:after="0" w:line="240" w:lineRule="auto"/>
              <w:jc w:val="center"/>
              <w:rPr>
                <w:rFonts w:ascii="Times New Roman" w:hAnsi="Times New Roman"/>
                <w:sz w:val="24"/>
                <w:szCs w:val="24"/>
              </w:rPr>
            </w:pPr>
            <w:r>
              <w:rPr>
                <w:rFonts w:ascii="Times New Roman" w:hAnsi="Times New Roman"/>
                <w:sz w:val="24"/>
                <w:szCs w:val="24"/>
              </w:rPr>
              <w:t>Этап сове</w:t>
            </w:r>
            <w:r>
              <w:rPr>
                <w:rFonts w:ascii="Times New Roman" w:hAnsi="Times New Roman"/>
                <w:sz w:val="24"/>
                <w:szCs w:val="24"/>
              </w:rPr>
              <w:t>р</w:t>
            </w:r>
            <w:r>
              <w:rPr>
                <w:rFonts w:ascii="Times New Roman" w:hAnsi="Times New Roman"/>
                <w:sz w:val="24"/>
                <w:szCs w:val="24"/>
              </w:rPr>
              <w:t>шенствования спортивного мастерства</w:t>
            </w:r>
          </w:p>
        </w:tc>
        <w:tc>
          <w:tcPr>
            <w:cnfStyle w:val="000000010000"/>
            <w:tcW w:w="1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Этап вы</w:t>
            </w:r>
            <w:r>
              <w:rPr>
                <w:rFonts w:ascii="Times New Roman" w:hAnsi="Times New Roman"/>
                <w:sz w:val="24"/>
                <w:szCs w:val="24"/>
              </w:rPr>
              <w:t>с</w:t>
            </w:r>
            <w:r>
              <w:rPr>
                <w:rFonts w:ascii="Times New Roman" w:hAnsi="Times New Roman"/>
                <w:sz w:val="24"/>
                <w:szCs w:val="24"/>
              </w:rPr>
              <w:t>шего спо</w:t>
            </w:r>
            <w:r>
              <w:rPr>
                <w:rFonts w:ascii="Times New Roman" w:hAnsi="Times New Roman"/>
                <w:sz w:val="24"/>
                <w:szCs w:val="24"/>
              </w:rPr>
              <w:t>р</w:t>
            </w:r>
            <w:r>
              <w:rPr>
                <w:rFonts w:ascii="Times New Roman" w:hAnsi="Times New Roman"/>
                <w:sz w:val="24"/>
                <w:szCs w:val="24"/>
              </w:rPr>
              <w:t>тивного мастерства</w:t>
            </w:r>
          </w:p>
        </w:tc>
      </w:tr>
      <w:tr>
        <w:trPr>
          <w:cantSplit w:val="on"/>
          <w:trHeight w:val="1689"/>
        </w:trPr>
        <w:tc>
          <w:tcPr>
            <w:cnfStyle w:val="001000100000"/>
            <w:tcW w:w="630"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100000"/>
            <w:tcW w:w="4049"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100000"/>
            <w:tcW w:w="127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100000"/>
            <w:tcW w:w="232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Times New Roman" w:hAnsi="Times New Roman"/>
                <w:sz w:val="24"/>
                <w:szCs w:val="24"/>
              </w:rPr>
            </w:pPr>
          </w:p>
        </w:tc>
        <w:tc>
          <w:tcPr>
            <w:cnfStyle w:val="000000100000"/>
            <w:tcW w:w="692"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количество</w:t>
            </w:r>
          </w:p>
        </w:tc>
        <w:tc>
          <w:tcPr>
            <w:cnfStyle w:val="000000100000"/>
            <w:tcW w:w="811"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срок эксплуат</w:t>
            </w:r>
            <w:r>
              <w:rPr>
                <w:rFonts w:ascii="Times New Roman" w:hAnsi="Times New Roman"/>
                <w:sz w:val="24"/>
                <w:szCs w:val="24"/>
              </w:rPr>
              <w:t>а</w:t>
            </w:r>
            <w:r>
              <w:rPr>
                <w:rFonts w:ascii="Times New Roman" w:hAnsi="Times New Roman"/>
                <w:sz w:val="24"/>
                <w:szCs w:val="24"/>
              </w:rPr>
              <w:t>ции  (лет)</w:t>
            </w:r>
          </w:p>
        </w:tc>
        <w:tc>
          <w:tcPr>
            <w:cnfStyle w:val="000000100000"/>
            <w:tcW w:w="1021"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количество</w:t>
            </w:r>
          </w:p>
        </w:tc>
        <w:tc>
          <w:tcPr>
            <w:cnfStyle w:val="000000100000"/>
            <w:tcW w:w="1138"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срок эксплуат</w:t>
            </w:r>
            <w:r>
              <w:rPr>
                <w:rFonts w:ascii="Times New Roman" w:hAnsi="Times New Roman"/>
                <w:sz w:val="24"/>
                <w:szCs w:val="24"/>
              </w:rPr>
              <w:t>а</w:t>
            </w:r>
            <w:r>
              <w:rPr>
                <w:rFonts w:ascii="Times New Roman" w:hAnsi="Times New Roman"/>
                <w:sz w:val="24"/>
                <w:szCs w:val="24"/>
              </w:rPr>
              <w:t>ции (лет)</w:t>
            </w:r>
          </w:p>
        </w:tc>
        <w:tc>
          <w:tcPr>
            <w:cnfStyle w:val="000000100000"/>
            <w:tcW w:w="959"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количество</w:t>
            </w:r>
          </w:p>
        </w:tc>
        <w:tc>
          <w:tcPr>
            <w:cnfStyle w:val="000000100000"/>
            <w:tcW w:w="821"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срок эксплуат</w:t>
            </w:r>
            <w:r>
              <w:rPr>
                <w:rFonts w:ascii="Times New Roman" w:hAnsi="Times New Roman"/>
                <w:sz w:val="24"/>
                <w:szCs w:val="24"/>
              </w:rPr>
              <w:t>а</w:t>
            </w:r>
            <w:r>
              <w:rPr>
                <w:rFonts w:ascii="Times New Roman" w:hAnsi="Times New Roman"/>
                <w:sz w:val="24"/>
                <w:szCs w:val="24"/>
              </w:rPr>
              <w:t>ции (лет)</w:t>
            </w:r>
          </w:p>
        </w:tc>
        <w:tc>
          <w:tcPr>
            <w:cnfStyle w:val="000000100000"/>
            <w:tcW w:w="839" w:type="dxa"/>
            <w:tcBorders>
              <w:top w:val="single" w:color="000000" w:sz="4" w:space="0"/>
              <w:left w:val="single" w:color="000000" w:sz="4" w:space="0"/>
              <w:bottom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количество</w:t>
            </w:r>
          </w:p>
        </w:tc>
        <w:tc>
          <w:tcPr>
            <w:cnfStyle w:val="000000100000"/>
            <w:tcW w:w="698" w:type="dxa"/>
            <w:tcBorders>
              <w:top w:val="single" w:color="000000" w:sz="4" w:space="0"/>
              <w:left w:val="single" w:color="000000" w:sz="4" w:space="0"/>
              <w:bottom w:val="single" w:color="000000" w:sz="4" w:space="0"/>
              <w:right w:val="single" w:color="000000" w:sz="4" w:space="0"/>
            </w:tcBorders>
            <w:shd w:val="clear" w:color="auto" w:fill="auto"/>
            <w:textDirection w:val="btLr"/>
            <w:vAlign w:val="center"/>
          </w:tcPr>
          <w:p>
            <w:pPr>
              <w:spacing w:after="0" w:line="240" w:lineRule="auto"/>
              <w:jc w:val="center"/>
              <w:rPr>
                <w:rFonts w:ascii="Times New Roman" w:hAnsi="Times New Roman"/>
                <w:sz w:val="24"/>
                <w:szCs w:val="24"/>
              </w:rPr>
            </w:pPr>
            <w:r>
              <w:rPr>
                <w:rFonts w:ascii="Times New Roman" w:hAnsi="Times New Roman"/>
                <w:sz w:val="24"/>
                <w:szCs w:val="24"/>
              </w:rPr>
              <w:t>срок эксплуат</w:t>
            </w:r>
            <w:r>
              <w:rPr>
                <w:rFonts w:ascii="Times New Roman" w:hAnsi="Times New Roman"/>
                <w:sz w:val="24"/>
                <w:szCs w:val="24"/>
              </w:rPr>
              <w:t>а</w:t>
            </w:r>
            <w:r>
              <w:rPr>
                <w:rFonts w:ascii="Times New Roman" w:hAnsi="Times New Roman"/>
                <w:sz w:val="24"/>
                <w:szCs w:val="24"/>
              </w:rPr>
              <w:t>ции (лет)</w:t>
            </w:r>
          </w:p>
        </w:tc>
      </w:tr>
      <w:tr>
        <w:trPr>
          <w:trHeight w:val="20"/>
        </w:trPr>
        <w:tc>
          <w:tcPr>
            <w:cnfStyle w:val="001000010000"/>
            <w:tcW w:w="630"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4049" w:type="dxa"/>
            <w:tcBorders>
              <w:top w:val="single" w:color="000000" w:sz="4" w:space="0"/>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Бинт эластичный</w:t>
            </w:r>
          </w:p>
        </w:tc>
        <w:tc>
          <w:tcPr>
            <w:cnfStyle w:val="000000010000"/>
            <w:tcW w:w="1275"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bookmarkStart w:id="2" w:name="__DdeLink__43127_3072519015"/>
            <w:r>
              <w:rPr>
                <w:rFonts w:ascii="Times New Roman" w:cs="Times New Roman" w:eastAsia="Times New Roman" w:hAnsi="Times New Roman"/>
                <w:sz w:val="24"/>
                <w:szCs w:val="24"/>
                <w:lang w:eastAsia="ru-RU"/>
              </w:rPr>
              <w:t>–</w:t>
            </w:r>
            <w:bookmarkEnd w:id="2"/>
          </w:p>
        </w:tc>
        <w:tc>
          <w:tcPr>
            <w:cnfStyle w:val="000000010000"/>
            <w:tcW w:w="811"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010000"/>
            <w:tcW w:w="959"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010000"/>
            <w:tcW w:w="821"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010000"/>
            <w:tcW w:w="839" w:type="dxa"/>
            <w:tcBorders>
              <w:top w:val="single" w:color="000000"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010000"/>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Обувь для бокса (боксерки)</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пар</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3.</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Костюм спортивный тренировочный</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4.</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Костюм спортивный ветрозащитный</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5.</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Костюм спортивный парадный</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6.</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Майка боксерская</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7.</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Носки утепленные</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пар</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8.</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Обувь спортивная</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пар</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010000"/>
            <w:tcW w:w="630"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9.</w:t>
            </w:r>
          </w:p>
        </w:tc>
        <w:tc>
          <w:tcPr>
            <w:cnfStyle w:val="000000010000"/>
            <w:tcW w:w="4049" w:type="dxa"/>
            <w:tcBorders>
              <w:left w:val="single" w:color="000000" w:sz="4" w:space="0"/>
              <w:bottom w:val="single" w:color="auto"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Перчатки боксерские снарядные</w:t>
            </w:r>
          </w:p>
        </w:tc>
        <w:tc>
          <w:tcPr>
            <w:cnfStyle w:val="000000010000"/>
            <w:tcW w:w="1275"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пар</w:t>
            </w:r>
          </w:p>
        </w:tc>
        <w:tc>
          <w:tcPr>
            <w:cnfStyle w:val="000000010000"/>
            <w:tcW w:w="2325"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010000"/>
            <w:tcW w:w="839" w:type="dxa"/>
            <w:tcBorders>
              <w:left w:val="single" w:color="000000" w:sz="4" w:space="0"/>
              <w:bottom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010000"/>
            <w:tcW w:w="698" w:type="dxa"/>
            <w:tcBorders>
              <w:left w:val="single" w:color="000000" w:sz="4" w:space="0"/>
              <w:bottom w:val="single" w:color="auto"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100000"/>
            <w:tcW w:w="63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10.</w:t>
            </w:r>
          </w:p>
        </w:tc>
        <w:tc>
          <w:tcPr>
            <w:cnfStyle w:val="000000100000"/>
            <w:tcW w:w="404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Перчатки боксерские соревнов</w:t>
            </w:r>
            <w:r>
              <w:rPr>
                <w:rFonts w:ascii="Times New Roman" w:hAnsi="Times New Roman"/>
                <w:sz w:val="24"/>
                <w:szCs w:val="24"/>
              </w:rPr>
              <w:t>а</w:t>
            </w:r>
            <w:r>
              <w:rPr>
                <w:rFonts w:ascii="Times New Roman" w:hAnsi="Times New Roman"/>
                <w:sz w:val="24"/>
                <w:szCs w:val="24"/>
              </w:rPr>
              <w:t>тельные</w:t>
            </w:r>
          </w:p>
        </w:tc>
        <w:tc>
          <w:tcPr>
            <w:cnfStyle w:val="000000100000"/>
            <w:tcW w:w="127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пар</w:t>
            </w:r>
          </w:p>
        </w:tc>
        <w:tc>
          <w:tcPr>
            <w:cnfStyle w:val="000000100000"/>
            <w:tcW w:w="232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21"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100000"/>
            <w:tcW w:w="83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698"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010000"/>
            <w:tcW w:w="630"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11.</w:t>
            </w:r>
          </w:p>
        </w:tc>
        <w:tc>
          <w:tcPr>
            <w:cnfStyle w:val="000000010000"/>
            <w:tcW w:w="4049" w:type="dxa"/>
            <w:tcBorders>
              <w:top w:val="single" w:color="auto" w:sz="4" w:space="0"/>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Перчатки боксерские тренировочные</w:t>
            </w:r>
          </w:p>
        </w:tc>
        <w:tc>
          <w:tcPr>
            <w:cnfStyle w:val="000000010000"/>
            <w:tcW w:w="1275"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пар</w:t>
            </w:r>
          </w:p>
        </w:tc>
        <w:tc>
          <w:tcPr>
            <w:cnfStyle w:val="000000010000"/>
            <w:tcW w:w="2325"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010000"/>
            <w:tcW w:w="839" w:type="dxa"/>
            <w:tcBorders>
              <w:top w:val="single" w:color="auto" w:sz="4" w:space="0"/>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top w:val="single" w:color="auto" w:sz="4" w:space="0"/>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12.</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Протектор зубной (капа)</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13.</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Протектор нагрудный (женский)</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14.</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Протектор паховый</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15.</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Трусы боксерские</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16.</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Футболка утепленная (толстовка)</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17.</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Халат</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2</w:t>
            </w:r>
          </w:p>
        </w:tc>
      </w:tr>
      <w:tr>
        <w:trPr>
          <w:trHeight w:val="20"/>
        </w:trPr>
        <w:tc>
          <w:tcPr>
            <w:cnfStyle w:val="00100010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18.</w:t>
            </w:r>
          </w:p>
        </w:tc>
        <w:tc>
          <w:tcPr>
            <w:cnfStyle w:val="00000010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Шлем боксерский</w:t>
            </w:r>
          </w:p>
        </w:tc>
        <w:tc>
          <w:tcPr>
            <w:cnfStyle w:val="00000010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10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10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10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10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r>
      <w:tr>
        <w:trPr>
          <w:trHeight w:val="20"/>
        </w:trPr>
        <w:tc>
          <w:tcPr>
            <w:cnfStyle w:val="001000010000"/>
            <w:tcW w:w="630"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19.</w:t>
            </w:r>
          </w:p>
        </w:tc>
        <w:tc>
          <w:tcPr>
            <w:cnfStyle w:val="000000010000"/>
            <w:tcW w:w="4049" w:type="dxa"/>
            <w:tcBorders>
              <w:left w:val="single" w:color="000000" w:sz="4" w:space="0"/>
              <w:bottom w:val="single" w:color="000000" w:sz="4" w:space="0"/>
            </w:tcBorders>
            <w:shd w:val="clear" w:color="auto" w:fill="auto"/>
            <w:vAlign w:val="center"/>
          </w:tcPr>
          <w:p>
            <w:pPr>
              <w:spacing w:after="0" w:line="240" w:lineRule="auto"/>
              <w:rPr>
                <w:rFonts w:ascii="Times New Roman" w:hAnsi="Times New Roman"/>
                <w:sz w:val="24"/>
                <w:szCs w:val="24"/>
              </w:rPr>
            </w:pPr>
            <w:r>
              <w:rPr>
                <w:rFonts w:ascii="Times New Roman" w:hAnsi="Times New Roman"/>
                <w:sz w:val="24"/>
                <w:szCs w:val="24"/>
              </w:rPr>
              <w:t>Юбка боксерская</w:t>
            </w:r>
          </w:p>
        </w:tc>
        <w:tc>
          <w:tcPr>
            <w:cnfStyle w:val="000000010000"/>
            <w:tcW w:w="127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штук</w:t>
            </w:r>
          </w:p>
        </w:tc>
        <w:tc>
          <w:tcPr>
            <w:cnfStyle w:val="000000010000"/>
            <w:tcW w:w="2325"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на обучающегося</w:t>
            </w:r>
          </w:p>
        </w:tc>
        <w:tc>
          <w:tcPr>
            <w:cnfStyle w:val="000000010000"/>
            <w:tcW w:w="692"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81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cs="Times New Roman" w:eastAsia="Times New Roman" w:hAnsi="Times New Roman"/>
                <w:sz w:val="24"/>
                <w:szCs w:val="24"/>
                <w:lang w:eastAsia="ru-RU"/>
              </w:rPr>
              <w:t>–</w:t>
            </w:r>
          </w:p>
        </w:tc>
        <w:tc>
          <w:tcPr>
            <w:cnfStyle w:val="000000010000"/>
            <w:tcW w:w="10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1138"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95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821"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c>
          <w:tcPr>
            <w:cnfStyle w:val="000000010000"/>
            <w:tcW w:w="839" w:type="dxa"/>
            <w:tcBorders>
              <w:left w:val="single" w:color="000000" w:sz="4" w:space="0"/>
              <w:bottom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1</w:t>
            </w:r>
          </w:p>
        </w:tc>
        <w:tc>
          <w:tcPr>
            <w:cnfStyle w:val="000000010000"/>
            <w:tcW w:w="698" w:type="dxa"/>
            <w:tcBorders>
              <w:left w:val="single" w:color="000000" w:sz="4" w:space="0"/>
              <w:bottom w:val="single" w:color="000000" w:sz="4" w:space="0"/>
              <w:right w:val="single" w:color="000000" w:sz="4" w:space="0"/>
            </w:tcBorders>
            <w:shd w:val="clear" w:color="auto" w:fill="auto"/>
            <w:vAlign w:val="center"/>
          </w:tcPr>
          <w:p>
            <w:pPr>
              <w:spacing w:after="0" w:line="240" w:lineRule="auto"/>
              <w:jc w:val="center"/>
              <w:rPr>
                <w:rFonts w:ascii="Times New Roman" w:hAnsi="Times New Roman"/>
                <w:sz w:val="24"/>
                <w:szCs w:val="24"/>
              </w:rPr>
            </w:pPr>
            <w:r>
              <w:rPr>
                <w:rFonts w:ascii="Times New Roman" w:hAnsi="Times New Roman"/>
                <w:sz w:val="24"/>
                <w:szCs w:val="24"/>
              </w:rPr>
              <w:t>0,5</w:t>
            </w:r>
          </w:p>
        </w:tc>
      </w:tr>
    </w:tbl>
    <w:p>
      <w:pPr>
        <w:pStyle w:val="ConsPlusNormal"/>
        <w:jc w:val="center"/>
        <w:rPr>
          <w:rFonts w:ascii="Times New Roman" w:cs="Times New Roman" w:hAnsi="Times New Roman"/>
          <w:sz w:val="28"/>
          <w:szCs w:val="28"/>
        </w:rPr>
        <w:sectPr>
          <w:headerReference w:type="default" r:id="rId29"/>
          <w:headerReference w:type="first" r:id="rId30"/>
          <w:pgSz w:w="16838" w:h="11906" w:orient="landscape"/>
          <w:pgMar w:top="1134" w:right="1134" w:bottom="567" w:left="1134" w:header="709" w:footer="709" w:gutter="0"/>
          <w:pgNumType w:start="39"/>
          <w:cols w:space="720"/>
          <w:titlePg/>
        </w:sectPr>
      </w:pP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19.  К иным условиям реализации дополнительной образовательной программы по виду спорта «бокс» относится трудоёмкость дополнительной образовательной программы спортивной подготовки (объёмы времени на её реализацию) с обеспечением непрерывности учебно-тренировочного процесса, также порядок и сроки формирования учебно-тренировочных групп.</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19.1. Дополнительная образовательная программа спортивной подготовки по виду спорта «бокс» рассчитывается на 52 недели в год. </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xml:space="preserve">Учебно-тренировочный процесс в организации ведётся в соответствии с годовым учебным планом (включая период самостоятельной подготовки для обеспечения непрерывности учебно-тренировочного процесса). </w:t>
      </w:r>
    </w:p>
    <w:p>
      <w:pPr>
        <w:pStyle w:val="Formattext"/>
        <w:pBdr>
          <w:left w:val="none" w:sz="4" w:space="0"/>
        </w:pBdr>
        <w:shd w:val="clear" w:color="auto" w:fill="ffffff"/>
        <w:spacing w:before="0" w:after="0"/>
        <w:ind w:firstLine="709"/>
        <w:jc w:val="both"/>
        <w:rPr>
          <w:spacing w:val="2"/>
        </w:rPr>
      </w:pPr>
      <w:r>
        <w:rPr>
          <w:spacing w:val="2"/>
        </w:rPr>
        <w:t>Учебный год начинается 1 сентября, заканчивается 31 августа.</w:t>
      </w:r>
    </w:p>
    <w:p>
      <w:pPr>
        <w:pStyle w:val="Formattext"/>
        <w:pBdr>
          <w:left w:val="none" w:sz="4" w:space="0"/>
        </w:pBdr>
        <w:shd w:val="clear" w:color="auto" w:fill="ffffff"/>
        <w:spacing w:before="0" w:after="0"/>
        <w:ind w:firstLine="709"/>
        <w:jc w:val="both"/>
        <w:rPr/>
      </w:pPr>
      <w:r>
        <w:rPr>
          <w:spacing w:val="2"/>
        </w:rPr>
        <w:t>Режим работы спортивной школы: 08.00 – 20.00. Для спортсменов старше 16 лет занятия идут до 21.00.</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При включении в учебно-тренировочный процесс самостоятельной подготовки её продо</w:t>
      </w:r>
      <w:r>
        <w:rPr>
          <w:rFonts w:ascii="Times New Roman" w:cs="Times New Roman" w:hAnsi="Times New Roman"/>
          <w:sz w:val="24"/>
          <w:szCs w:val="24"/>
        </w:rPr>
        <w:t>л</w:t>
      </w:r>
      <w:r>
        <w:rPr>
          <w:rFonts w:ascii="Times New Roman" w:cs="Times New Roman" w:hAnsi="Times New Roman"/>
          <w:sz w:val="24"/>
          <w:szCs w:val="24"/>
        </w:rPr>
        <w:t>жительность составляет не менее 10% и не более 20% от общего количества часов, предусмотре</w:t>
      </w:r>
      <w:r>
        <w:rPr>
          <w:rFonts w:ascii="Times New Roman" w:cs="Times New Roman" w:hAnsi="Times New Roman"/>
          <w:sz w:val="24"/>
          <w:szCs w:val="24"/>
        </w:rPr>
        <w:t>н</w:t>
      </w:r>
      <w:r>
        <w:rPr>
          <w:rFonts w:ascii="Times New Roman" w:cs="Times New Roman" w:hAnsi="Times New Roman"/>
          <w:sz w:val="24"/>
          <w:szCs w:val="24"/>
        </w:rPr>
        <w:t>ных годовым учебно-тренировочным планом.</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19.2. Продолжительность одного учебно-тренировочного занятия устанавливается в астр</w:t>
      </w:r>
      <w:r>
        <w:rPr>
          <w:rFonts w:ascii="Times New Roman" w:cs="Times New Roman" w:hAnsi="Times New Roman"/>
          <w:sz w:val="24"/>
          <w:szCs w:val="24"/>
        </w:rPr>
        <w:t>о</w:t>
      </w:r>
      <w:r>
        <w:rPr>
          <w:rFonts w:ascii="Times New Roman" w:cs="Times New Roman" w:hAnsi="Times New Roman"/>
          <w:sz w:val="24"/>
          <w:szCs w:val="24"/>
        </w:rPr>
        <w:t>номических часах и не должна превышать:</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на этапе начальной подготовки – двух часов;</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 на учебно-тренировочном этапе (этапе спортивной специализации) – не более 3-х часов.</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При проведении более одного учебно-тренировочного занятия в один день суммарная пр</w:t>
      </w:r>
      <w:r>
        <w:rPr>
          <w:rFonts w:ascii="Times New Roman" w:cs="Times New Roman" w:hAnsi="Times New Roman"/>
          <w:sz w:val="24"/>
          <w:szCs w:val="24"/>
        </w:rPr>
        <w:t>о</w:t>
      </w:r>
      <w:r>
        <w:rPr>
          <w:rFonts w:ascii="Times New Roman" w:cs="Times New Roman" w:hAnsi="Times New Roman"/>
          <w:sz w:val="24"/>
          <w:szCs w:val="24"/>
        </w:rPr>
        <w:t>должительность не должна составлять более 8 часов.</w:t>
      </w:r>
    </w:p>
    <w:p>
      <w:pPr>
        <w:pStyle w:val="ConsPlusNormal"/>
        <w:ind w:firstLine="708"/>
        <w:jc w:val="both"/>
        <w:rPr>
          <w:rFonts w:ascii="Times New Roman" w:cs="Times New Roman" w:hAnsi="Times New Roman"/>
          <w:sz w:val="28"/>
          <w:szCs w:val="28"/>
        </w:rPr>
      </w:pPr>
      <w:r>
        <w:rPr>
          <w:rFonts w:ascii="Times New Roman" w:cs="Times New Roman" w:hAnsi="Times New Roman"/>
          <w:sz w:val="24"/>
          <w:szCs w:val="24"/>
        </w:rPr>
        <w:t>В часовой объём учебно-тренировочного занятия входят теоретические, практические, во</w:t>
      </w:r>
      <w:r>
        <w:rPr>
          <w:rFonts w:ascii="Times New Roman" w:cs="Times New Roman" w:hAnsi="Times New Roman"/>
          <w:sz w:val="24"/>
          <w:szCs w:val="24"/>
        </w:rPr>
        <w:t>с</w:t>
      </w:r>
      <w:r>
        <w:rPr>
          <w:rFonts w:ascii="Times New Roman" w:cs="Times New Roman" w:hAnsi="Times New Roman"/>
          <w:sz w:val="24"/>
          <w:szCs w:val="24"/>
        </w:rPr>
        <w:t>становительные, медико-биологические мероприятия, инструкторская и судейская практика.</w:t>
      </w:r>
    </w:p>
    <w:p>
      <w:pPr>
        <w:pStyle w:val="ConsPlusNormal"/>
        <w:ind w:firstLine="708"/>
        <w:jc w:val="both"/>
        <w:rPr>
          <w:rFonts w:ascii="Times New Roman" w:cs="Times New Roman" w:hAnsi="Times New Roman"/>
          <w:sz w:val="24"/>
          <w:szCs w:val="24"/>
        </w:rPr>
      </w:pPr>
      <w:r>
        <w:rPr>
          <w:rFonts w:ascii="Times New Roman" w:cs="Times New Roman" w:hAnsi="Times New Roman"/>
          <w:sz w:val="24"/>
          <w:szCs w:val="24"/>
        </w:rPr>
        <w:t>Работа по индивидуальным планам спортивной подготовки может осуществляться  в пер</w:t>
      </w:r>
      <w:r>
        <w:rPr>
          <w:rFonts w:ascii="Times New Roman" w:cs="Times New Roman" w:hAnsi="Times New Roman"/>
          <w:sz w:val="24"/>
          <w:szCs w:val="24"/>
        </w:rPr>
        <w:t>и</w:t>
      </w:r>
      <w:r>
        <w:rPr>
          <w:rFonts w:ascii="Times New Roman" w:cs="Times New Roman" w:hAnsi="Times New Roman"/>
          <w:sz w:val="24"/>
          <w:szCs w:val="24"/>
        </w:rPr>
        <w:t>од проведения учебно-тренировочных мероприятий и участия в спортивных соревнованиях.</w:t>
      </w:r>
    </w:p>
    <w:p>
      <w:pPr>
        <w:pStyle w:val="ListParagraph"/>
        <w:tabs>
          <w:tab w:val="left" w:pos="1276"/>
        </w:tabs>
        <w:spacing w:after="0" w:line="240" w:lineRule="auto"/>
        <w:ind w:left="0" w:firstLine="709"/>
        <w:jc w:val="both"/>
        <w:rPr>
          <w:rFonts w:ascii="Times New Roman" w:cs="Times New Roman" w:hAnsi="Times New Roman"/>
          <w:sz w:val="24"/>
          <w:szCs w:val="24"/>
        </w:rPr>
      </w:pPr>
      <w:r>
        <w:rPr>
          <w:rFonts w:ascii="Times New Roman" w:cs="Times New Roman" w:hAnsi="Times New Roman"/>
          <w:sz w:val="24"/>
          <w:szCs w:val="24"/>
        </w:rPr>
        <w:t>19.3. Максимальная наполняемость в учебно-тренировочных группах</w:t>
      </w:r>
      <w:r>
        <w:rPr>
          <w:rFonts w:ascii="Times New Roman" w:cs="Times New Roman" w:hAnsi="Times New Roman"/>
          <w:sz w:val="24"/>
          <w:szCs w:val="24"/>
        </w:rPr>
        <w:t xml:space="preserve"> </w:t>
      </w:r>
      <w:r>
        <w:rPr>
          <w:rFonts w:ascii="Times New Roman" w:cs="Times New Roman" w:hAnsi="Times New Roman"/>
          <w:sz w:val="24"/>
          <w:szCs w:val="24"/>
        </w:rPr>
        <w:t xml:space="preserve">не должна превышать </w:t>
      </w:r>
      <w:r>
        <w:rPr>
          <w:rFonts w:ascii="Times New Roman" w:cs="Times New Roman" w:hAnsi="Times New Roman"/>
          <w:b/>
          <w:sz w:val="24"/>
          <w:szCs w:val="24"/>
        </w:rPr>
        <w:t>двукратного</w:t>
      </w:r>
      <w:r>
        <w:rPr>
          <w:rFonts w:ascii="Times New Roman" w:cs="Times New Roman" w:hAnsi="Times New Roman"/>
          <w:sz w:val="24"/>
          <w:szCs w:val="24"/>
        </w:rPr>
        <w:t xml:space="preserve"> количества обучающихся, рассчитанного с учётом федерального стандарта.</w:t>
      </w:r>
    </w:p>
    <w:p>
      <w:pPr>
        <w:pStyle w:val="Dt-p"/>
        <w:shd w:val="clear" w:color="auto" w:fill="ffffff"/>
        <w:spacing w:before="0" w:after="0"/>
        <w:ind w:firstLine="708"/>
        <w:jc w:val="both"/>
        <w:rPr>
          <w:color w:val="000000"/>
        </w:rPr>
      </w:pPr>
      <w:r>
        <w:rPr>
          <w:color w:val="000000"/>
        </w:rPr>
        <w:t>Возможно проведение учебно-тренировочных занятий одновременно с обучающимися из разных учебно-тренировочных групп при соблюдении следующих условий:</w:t>
      </w:r>
    </w:p>
    <w:p>
      <w:pPr>
        <w:pStyle w:val="Dt-p"/>
        <w:shd w:val="clear" w:color="auto" w:fill="ffffff"/>
        <w:spacing w:before="0" w:after="0"/>
        <w:jc w:val="both"/>
        <w:rPr>
          <w:color w:val="000000"/>
        </w:rPr>
      </w:pPr>
      <w:r>
        <w:rPr>
          <w:color w:val="000000"/>
        </w:rPr>
        <w:t xml:space="preserve">- непревышения разницы в уровне подготовки обучающихся двух спортивных разрядов и (или) спортивных званий, </w:t>
      </w:r>
    </w:p>
    <w:p>
      <w:pPr>
        <w:pStyle w:val="Dt-p"/>
        <w:shd w:val="clear" w:color="auto" w:fill="ffffff"/>
        <w:spacing w:before="0" w:after="0"/>
        <w:jc w:val="both"/>
        <w:rPr>
          <w:color w:val="000000"/>
        </w:rPr>
      </w:pPr>
      <w:r>
        <w:rPr>
          <w:color w:val="000000"/>
        </w:rPr>
        <w:t>- непревышения единовременной пропускной способности спортивного сооружения;</w:t>
      </w:r>
      <w:bookmarkStart w:id="3" w:name="l17"/>
      <w:bookmarkEnd w:id="3"/>
    </w:p>
    <w:p>
      <w:pPr>
        <w:pStyle w:val="Dt-p"/>
        <w:shd w:val="clear" w:color="auto" w:fill="ffffff"/>
        <w:spacing w:before="0" w:after="0"/>
        <w:jc w:val="both"/>
        <w:rPr>
          <w:color w:val="000000"/>
        </w:rPr>
      </w:pPr>
      <w:r>
        <w:rPr>
          <w:color w:val="000000"/>
        </w:rPr>
        <w:t>- обеспечения требований по соблюдению техники безопасности, учитывающих особенности ос</w:t>
      </w:r>
      <w:r>
        <w:rPr>
          <w:color w:val="000000"/>
        </w:rPr>
        <w:t>у</w:t>
      </w:r>
      <w:r>
        <w:rPr>
          <w:color w:val="000000"/>
        </w:rPr>
        <w:t>ществления спортивной подготовки по спортивным дисциплинам вида спорта «бокс».</w:t>
      </w:r>
    </w:p>
    <w:p>
      <w:pPr>
        <w:pStyle w:val="Dt-p"/>
        <w:shd w:val="clear" w:color="auto" w:fill="ffffff"/>
        <w:spacing w:before="0" w:after="0"/>
        <w:ind w:firstLine="708"/>
        <w:jc w:val="both"/>
        <w:rPr>
          <w:color w:val="000000"/>
        </w:rPr>
      </w:pPr>
      <w:r>
        <w:rPr>
          <w:color w:val="000000"/>
        </w:rPr>
        <w:t>Количественный состав обучающихся для участия в учебно-тренировочных мероприятиях (сборах) с учетом планирования участия обучающихся в физкультурных мероприятиях и спорти</w:t>
      </w:r>
      <w:r>
        <w:rPr>
          <w:color w:val="000000"/>
        </w:rPr>
        <w:t>в</w:t>
      </w:r>
      <w:r>
        <w:rPr>
          <w:color w:val="000000"/>
        </w:rPr>
        <w:t>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а также в календарные планы субъектов Российской Федерации и муниципальных образований, в соответствии с пол</w:t>
      </w:r>
      <w:r>
        <w:rPr>
          <w:color w:val="000000"/>
        </w:rPr>
        <w:t>о</w:t>
      </w:r>
      <w:r>
        <w:rPr>
          <w:color w:val="000000"/>
        </w:rPr>
        <w:t>жениями (регламентами) об их проведении, но не более:</w:t>
      </w:r>
      <w:bookmarkStart w:id="4" w:name="l11"/>
      <w:bookmarkEnd w:id="4"/>
    </w:p>
    <w:p>
      <w:pPr>
        <w:pStyle w:val="Dt-p"/>
        <w:shd w:val="clear" w:color="auto" w:fill="ffffff"/>
        <w:spacing w:before="0" w:after="0"/>
        <w:jc w:val="both"/>
        <w:rPr>
          <w:rFonts w:ascii="Times New Roman" w:cs="Times New Roman" w:hAnsi="Times New Roman"/>
          <w:sz w:val="24"/>
          <w:szCs w:val="24"/>
        </w:rPr>
        <w:sectPr>
          <w:pgSz w:w="11906" w:h="16838"/>
          <w:pgMar w:top="1134" w:right="567" w:bottom="1134" w:left="1134" w:header="709" w:footer="709" w:gutter="0"/>
          <w:cols w:space="720"/>
          <w:titlePg/>
        </w:sectPr>
      </w:pPr>
      <w:r>
        <w:rPr>
          <w:color w:val="000000"/>
        </w:rPr>
        <w:t>3-кратного численного состава команды (от количества весовых категорий, количества спорти</w:t>
      </w:r>
      <w:r>
        <w:rPr>
          <w:color w:val="000000"/>
        </w:rPr>
        <w:t>в</w:t>
      </w:r>
      <w:r>
        <w:rPr>
          <w:color w:val="000000"/>
        </w:rPr>
        <w:t>ных дисциплин) в видах спорта "бокс".</w:t>
      </w:r>
      <w:r>
        <w:rPr>
          <w:color w:val="000000"/>
        </w:rPr>
        <w:t>
</w:t>
      </w:r>
    </w:p>
    <w:p>
      <w:pPr>
        <w:pStyle w:val="ConsPlusNormal"/>
        <w:jc w:val="both"/>
        <w:rPr>
          <w:rFonts w:ascii="Times New Roman" w:cs="Times New Roman" w:hAnsi="Times New Roman"/>
          <w:sz w:val="24"/>
          <w:szCs w:val="24"/>
        </w:rPr>
      </w:pPr>
    </w:p>
    <w:p>
      <w:pPr>
        <w:pStyle w:val="ConsPlusNormal"/>
        <w:ind w:left="1069"/>
        <w:jc w:val="both"/>
        <w:rPr>
          <w:rFonts w:ascii="Times New Roman" w:cs="Times New Roman" w:hAnsi="Times New Roman"/>
          <w:b/>
          <w:sz w:val="24"/>
          <w:szCs w:val="24"/>
        </w:rPr>
      </w:pPr>
      <w:r>
        <w:rPr>
          <w:rFonts w:ascii="Times New Roman" w:cs="Times New Roman" w:hAnsi="Times New Roman"/>
          <w:b/>
          <w:sz w:val="24"/>
          <w:szCs w:val="24"/>
        </w:rPr>
        <w:t>20. Информационно-методические условия реализации Программы.</w:t>
      </w:r>
    </w:p>
    <w:p>
      <w:pPr>
        <w:pStyle w:val="ConsPlusNormal"/>
        <w:jc w:val="both"/>
        <w:rPr>
          <w:rFonts w:ascii="Times New Roman" w:cs="Times New Roman" w:hAnsi="Times New Roman"/>
          <w:sz w:val="24"/>
          <w:szCs w:val="24"/>
        </w:rPr>
      </w:pPr>
    </w:p>
    <w:p>
      <w:pPr>
        <w:pStyle w:val="Default"/>
        <w:jc w:val="both"/>
        <w:rPr>
          <w:sz w:val="23"/>
          <w:szCs w:val="23"/>
        </w:rPr>
      </w:pPr>
      <w:r>
        <w:rPr>
          <w:sz w:val="23"/>
          <w:szCs w:val="23"/>
        </w:rPr>
        <w:t>1. Бокс. Примерная программа спортивной подготовки для детско-юношеского спорта школ, специ</w:t>
      </w:r>
      <w:r>
        <w:rPr>
          <w:sz w:val="23"/>
          <w:szCs w:val="23"/>
        </w:rPr>
        <w:t>а</w:t>
      </w:r>
      <w:r>
        <w:rPr>
          <w:sz w:val="23"/>
          <w:szCs w:val="23"/>
        </w:rPr>
        <w:t xml:space="preserve">лизированных детско-юношеских школ олимпийского резерва – М.: Советский спорт, 2012. </w:t>
      </w:r>
    </w:p>
    <w:p>
      <w:pPr>
        <w:pStyle w:val="Default"/>
        <w:spacing w:after="27"/>
        <w:jc w:val="both"/>
        <w:rPr>
          <w:sz w:val="23"/>
          <w:szCs w:val="23"/>
        </w:rPr>
      </w:pPr>
      <w:r>
        <w:rPr>
          <w:sz w:val="23"/>
          <w:szCs w:val="23"/>
        </w:rPr>
        <w:t xml:space="preserve">2. Психопедагогика спорта. - Горбунов Г.Д,М.: Физкультура и спорт, 1986. </w:t>
      </w:r>
    </w:p>
    <w:p>
      <w:pPr>
        <w:pStyle w:val="Default"/>
        <w:spacing w:after="27"/>
        <w:jc w:val="both"/>
        <w:rPr>
          <w:sz w:val="23"/>
          <w:szCs w:val="23"/>
        </w:rPr>
      </w:pPr>
      <w:r>
        <w:rPr>
          <w:sz w:val="23"/>
          <w:szCs w:val="23"/>
        </w:rPr>
        <w:t xml:space="preserve">3. Спортивная медицина: Дубровский В.И Учебник для вузов. - М.: Владос, 2002. </w:t>
      </w:r>
    </w:p>
    <w:p>
      <w:pPr>
        <w:pStyle w:val="Default"/>
        <w:spacing w:after="27"/>
        <w:jc w:val="both"/>
        <w:rPr>
          <w:sz w:val="23"/>
          <w:szCs w:val="23"/>
        </w:rPr>
      </w:pPr>
      <w:r>
        <w:rPr>
          <w:sz w:val="23"/>
          <w:szCs w:val="23"/>
        </w:rPr>
        <w:t xml:space="preserve">4. Бокс: Учебник для институтов физической культуры / Под общ.ред. И.П. Дегтярева. - М.: ФиС, 2011. </w:t>
      </w:r>
    </w:p>
    <w:p>
      <w:pPr>
        <w:pStyle w:val="Default"/>
        <w:spacing w:after="27"/>
        <w:jc w:val="both"/>
        <w:rPr>
          <w:sz w:val="23"/>
          <w:szCs w:val="23"/>
        </w:rPr>
      </w:pPr>
      <w:r>
        <w:rPr>
          <w:sz w:val="23"/>
          <w:szCs w:val="23"/>
        </w:rPr>
        <w:t>5. Допинг-контроль: что нужно знать каждому (Информационные материалы для спортсменов, трен</w:t>
      </w:r>
      <w:r>
        <w:rPr>
          <w:sz w:val="23"/>
          <w:szCs w:val="23"/>
        </w:rPr>
        <w:t>е</w:t>
      </w:r>
      <w:r>
        <w:rPr>
          <w:sz w:val="23"/>
          <w:szCs w:val="23"/>
        </w:rPr>
        <w:t xml:space="preserve">ров, врачей сборных и клубных команд). - М.: Олимпия Пресс, 2012. </w:t>
      </w:r>
    </w:p>
    <w:p>
      <w:pPr>
        <w:pStyle w:val="Default"/>
        <w:spacing w:after="27"/>
        <w:jc w:val="both"/>
        <w:rPr>
          <w:sz w:val="23"/>
          <w:szCs w:val="23"/>
        </w:rPr>
      </w:pPr>
      <w:r>
        <w:rPr>
          <w:sz w:val="23"/>
          <w:szCs w:val="23"/>
        </w:rPr>
        <w:t xml:space="preserve">6. Бокс. Правила соревнований. - М.: Федерация бокса России, 2020 г. </w:t>
      </w:r>
    </w:p>
    <w:p>
      <w:pPr>
        <w:pStyle w:val="Default"/>
        <w:spacing w:after="27"/>
        <w:jc w:val="both"/>
        <w:rPr>
          <w:sz w:val="23"/>
          <w:szCs w:val="23"/>
        </w:rPr>
      </w:pPr>
      <w:r>
        <w:rPr>
          <w:sz w:val="23"/>
          <w:szCs w:val="23"/>
        </w:rPr>
        <w:t>7. Бокс: Примерная программа спортивной подготовки для детско-юношеских спортивных школ, сп</w:t>
      </w:r>
      <w:r>
        <w:rPr>
          <w:sz w:val="23"/>
          <w:szCs w:val="23"/>
        </w:rPr>
        <w:t>е</w:t>
      </w:r>
      <w:r>
        <w:rPr>
          <w:sz w:val="23"/>
          <w:szCs w:val="23"/>
        </w:rPr>
        <w:t xml:space="preserve">циализированных детско-юношеских школ олимпийского резерва / А.О. Акопян и др. – М.: Советский спорт, 2005. </w:t>
      </w:r>
    </w:p>
    <w:p>
      <w:pPr>
        <w:pStyle w:val="Default"/>
        <w:spacing w:after="27"/>
        <w:jc w:val="both"/>
        <w:rPr>
          <w:sz w:val="23"/>
          <w:szCs w:val="23"/>
        </w:rPr>
      </w:pPr>
      <w:r>
        <w:rPr>
          <w:sz w:val="23"/>
          <w:szCs w:val="23"/>
        </w:rPr>
        <w:t xml:space="preserve">8. Бокс. Энциклопедия // Составитель Н.Н. Тараторин. – М.: Терра спорт, 1998. </w:t>
      </w:r>
    </w:p>
    <w:p>
      <w:pPr>
        <w:pStyle w:val="Default"/>
        <w:spacing w:after="27"/>
        <w:jc w:val="both"/>
        <w:rPr>
          <w:sz w:val="23"/>
          <w:szCs w:val="23"/>
        </w:rPr>
      </w:pPr>
      <w:r>
        <w:rPr>
          <w:sz w:val="23"/>
          <w:szCs w:val="23"/>
        </w:rPr>
        <w:t>9. Допинг-контроль: что нужно знать каждому (Информационные материалы для спортсменов, трен</w:t>
      </w:r>
      <w:r>
        <w:rPr>
          <w:sz w:val="23"/>
          <w:szCs w:val="23"/>
        </w:rPr>
        <w:t>е</w:t>
      </w:r>
      <w:r>
        <w:rPr>
          <w:sz w:val="23"/>
          <w:szCs w:val="23"/>
        </w:rPr>
        <w:t xml:space="preserve">ров, врачей сборных и клубных команд). – М.: ОлимпияПресс, 2004. </w:t>
      </w:r>
    </w:p>
    <w:p>
      <w:pPr>
        <w:pStyle w:val="Default"/>
        <w:spacing w:after="27"/>
        <w:jc w:val="both"/>
        <w:rPr>
          <w:sz w:val="23"/>
          <w:szCs w:val="23"/>
        </w:rPr>
      </w:pPr>
      <w:r>
        <w:rPr>
          <w:sz w:val="23"/>
          <w:szCs w:val="23"/>
        </w:rPr>
        <w:t xml:space="preserve">10. Клещев В.Н. Бокс: Учебник для вузов / В.Н. Клещев. – М.: Академический проект, 2006. </w:t>
      </w:r>
    </w:p>
    <w:p>
      <w:pPr>
        <w:pStyle w:val="Default"/>
        <w:spacing w:after="27"/>
        <w:jc w:val="both"/>
        <w:rPr>
          <w:sz w:val="23"/>
          <w:szCs w:val="23"/>
        </w:rPr>
      </w:pPr>
      <w:r>
        <w:rPr>
          <w:sz w:val="23"/>
          <w:szCs w:val="23"/>
        </w:rPr>
        <w:t xml:space="preserve">11. Матвеев Л.П. Основы общей теории спорта и системы подготовки спортсменов / Л.П. Матвеев. – Киев: Олимпийская литература, 1999. </w:t>
      </w:r>
    </w:p>
    <w:p>
      <w:pPr>
        <w:pStyle w:val="Default"/>
        <w:spacing w:after="27"/>
        <w:jc w:val="both"/>
        <w:rPr>
          <w:sz w:val="23"/>
          <w:szCs w:val="23"/>
        </w:rPr>
      </w:pPr>
      <w:r>
        <w:rPr>
          <w:sz w:val="23"/>
          <w:szCs w:val="23"/>
        </w:rPr>
        <w:t xml:space="preserve">12. Нормативно-правовые основы, регулирующие деятельность спортивных школ. – М., 1995. </w:t>
      </w:r>
    </w:p>
    <w:p>
      <w:pPr>
        <w:pStyle w:val="Default"/>
        <w:spacing w:after="27"/>
        <w:jc w:val="both"/>
        <w:rPr>
          <w:sz w:val="23"/>
          <w:szCs w:val="23"/>
        </w:rPr>
      </w:pPr>
      <w:r>
        <w:rPr>
          <w:sz w:val="23"/>
          <w:szCs w:val="23"/>
        </w:rPr>
        <w:t xml:space="preserve">13. Озолин Н.Г. Настольная книга тренера: Наука побеждать / Н.Г. Озолин. – М.: ООО «Издательство Астрель»; ООО «Издательство АСТ», 2004. </w:t>
      </w:r>
    </w:p>
    <w:p>
      <w:pPr>
        <w:pStyle w:val="Default"/>
        <w:jc w:val="both"/>
        <w:rPr>
          <w:sz w:val="23"/>
          <w:szCs w:val="23"/>
        </w:rPr>
      </w:pPr>
      <w:r>
        <w:rPr>
          <w:sz w:val="28"/>
          <w:szCs w:val="28"/>
        </w:rPr>
        <w:t xml:space="preserve">15. </w:t>
      </w:r>
      <w:r>
        <w:rPr>
          <w:sz w:val="23"/>
          <w:szCs w:val="23"/>
        </w:rPr>
        <w:t xml:space="preserve">Платонов В.Н. Подготовка квалифицированных спортсменов / В.Н. Платонов. – М.: ФиС, 1986. </w:t>
      </w:r>
    </w:p>
    <w:p>
      <w:pPr>
        <w:pStyle w:val="Default"/>
        <w:jc w:val="both"/>
        <w:rPr>
          <w:color w:val="auto"/>
        </w:rPr>
      </w:pPr>
      <w:r>
        <w:rPr>
          <w:b/>
          <w:bCs/>
          <w:i/>
          <w:iCs/>
          <w:sz w:val="23"/>
          <w:szCs w:val="23"/>
        </w:rPr>
        <w:t>Для лиц, проходящих спортивную подготовку:</w:t>
      </w:r>
    </w:p>
    <w:p>
      <w:pPr>
        <w:pStyle w:val="Default"/>
        <w:jc w:val="both"/>
        <w:rPr>
          <w:sz w:val="23"/>
          <w:szCs w:val="23"/>
        </w:rPr>
      </w:pPr>
      <w:r>
        <w:rPr>
          <w:sz w:val="23"/>
          <w:szCs w:val="23"/>
        </w:rPr>
        <w:t>1. Допинг-контроль: что нужно знать каждому (Информационные материалы для спортсменов, трен</w:t>
      </w:r>
      <w:r>
        <w:rPr>
          <w:sz w:val="23"/>
          <w:szCs w:val="23"/>
        </w:rPr>
        <w:t>е</w:t>
      </w:r>
      <w:r>
        <w:rPr>
          <w:sz w:val="23"/>
          <w:szCs w:val="23"/>
        </w:rPr>
        <w:t xml:space="preserve">ров, врачей сборных и клубных команд). - М.: Олимпия Пресс, 2012. </w:t>
      </w:r>
    </w:p>
    <w:p>
      <w:pPr>
        <w:pStyle w:val="Default"/>
        <w:jc w:val="both"/>
        <w:rPr>
          <w:sz w:val="23"/>
          <w:szCs w:val="23"/>
        </w:rPr>
      </w:pPr>
      <w:r>
        <w:rPr>
          <w:sz w:val="23"/>
          <w:szCs w:val="23"/>
        </w:rPr>
        <w:t xml:space="preserve">2. Бокс. Правила соревнований. - М.: Федерация бокса России, 2020 г. </w:t>
      </w:r>
    </w:p>
    <w:p>
      <w:pPr>
        <w:pStyle w:val="Default"/>
        <w:jc w:val="both"/>
        <w:rPr>
          <w:sz w:val="23"/>
          <w:szCs w:val="23"/>
        </w:rPr>
      </w:pPr>
      <w:r>
        <w:rPr>
          <w:sz w:val="23"/>
          <w:szCs w:val="23"/>
        </w:rPr>
        <w:t xml:space="preserve">3. Бокс. Энциклопедия // Составитель Н.Н. Тараторин. – М.: Терра спорт, 1998. </w:t>
      </w:r>
    </w:p>
    <w:p>
      <w:pPr>
        <w:pStyle w:val="Default"/>
        <w:jc w:val="both"/>
        <w:rPr>
          <w:sz w:val="23"/>
          <w:szCs w:val="23"/>
        </w:rPr>
      </w:pPr>
      <w:r>
        <w:rPr>
          <w:sz w:val="23"/>
          <w:szCs w:val="23"/>
        </w:rPr>
        <w:t xml:space="preserve">4. 100 легендарных боксеров Д.П. Клавусть, М. 2016г </w:t>
      </w:r>
    </w:p>
    <w:p>
      <w:pPr>
        <w:pStyle w:val="Default"/>
        <w:jc w:val="both"/>
        <w:rPr>
          <w:sz w:val="23"/>
          <w:szCs w:val="23"/>
        </w:rPr>
      </w:pPr>
      <w:r>
        <w:rPr>
          <w:b/>
          <w:bCs/>
          <w:sz w:val="23"/>
          <w:szCs w:val="23"/>
        </w:rPr>
        <w:t xml:space="preserve"> Список интернет -ресурсов </w:t>
      </w:r>
    </w:p>
    <w:p>
      <w:pPr>
        <w:pStyle w:val="Default"/>
        <w:spacing w:after="22"/>
        <w:jc w:val="both"/>
        <w:rPr>
          <w:rFonts w:ascii="Calibri" w:cs="Calibri" w:hAnsi="Calibri"/>
          <w:sz w:val="23"/>
          <w:szCs w:val="23"/>
        </w:rPr>
      </w:pPr>
      <w:r>
        <w:rPr>
          <w:sz w:val="23"/>
          <w:szCs w:val="23"/>
        </w:rPr>
        <w:t xml:space="preserve">1. Официальный сайт Всемирного антидопингового агентства: </w:t>
      </w:r>
      <w:r>
        <w:rPr>
          <w:rFonts w:ascii="Calibri" w:cs="Calibri" w:hAnsi="Calibri"/>
          <w:sz w:val="23"/>
          <w:szCs w:val="23"/>
        </w:rPr>
        <w:t xml:space="preserve">www.wada-ama.org </w:t>
      </w:r>
    </w:p>
    <w:p>
      <w:pPr>
        <w:pStyle w:val="Default"/>
        <w:spacing w:after="22"/>
        <w:jc w:val="both"/>
        <w:rPr>
          <w:rFonts w:ascii="Calibri" w:cs="Calibri" w:hAnsi="Calibri"/>
          <w:sz w:val="23"/>
          <w:szCs w:val="23"/>
        </w:rPr>
      </w:pPr>
      <w:r>
        <w:rPr>
          <w:sz w:val="23"/>
          <w:szCs w:val="23"/>
        </w:rPr>
        <w:t xml:space="preserve">2. Официальный сайт Международного олимпийского комитета: </w:t>
      </w:r>
      <w:r>
        <w:rPr>
          <w:rFonts w:ascii="Calibri" w:cs="Calibri" w:hAnsi="Calibri"/>
          <w:sz w:val="23"/>
          <w:szCs w:val="23"/>
        </w:rPr>
        <w:t xml:space="preserve">www.olympic.org </w:t>
      </w:r>
    </w:p>
    <w:p>
      <w:pPr>
        <w:pStyle w:val="Default"/>
        <w:spacing w:after="22"/>
        <w:jc w:val="both"/>
        <w:rPr>
          <w:rFonts w:ascii="Calibri" w:cs="Calibri" w:hAnsi="Calibri"/>
          <w:sz w:val="23"/>
          <w:szCs w:val="23"/>
        </w:rPr>
      </w:pPr>
      <w:r>
        <w:rPr>
          <w:sz w:val="23"/>
          <w:szCs w:val="23"/>
        </w:rPr>
        <w:t xml:space="preserve">3. Официальный сайт Министерства спорта Российской Федерации: </w:t>
      </w:r>
      <w:r>
        <w:rPr>
          <w:rFonts w:ascii="Calibri" w:cs="Calibri" w:hAnsi="Calibri"/>
          <w:sz w:val="23"/>
          <w:szCs w:val="23"/>
        </w:rPr>
        <w:t xml:space="preserve">www.minsport.gov.ru </w:t>
      </w:r>
    </w:p>
    <w:p>
      <w:pPr>
        <w:pStyle w:val="Default"/>
        <w:jc w:val="both"/>
        <w:rPr>
          <w:rFonts w:ascii="Calibri" w:cs="Calibri" w:hAnsi="Calibri"/>
          <w:sz w:val="23"/>
          <w:szCs w:val="23"/>
        </w:rPr>
      </w:pPr>
      <w:r>
        <w:rPr>
          <w:sz w:val="23"/>
          <w:szCs w:val="23"/>
        </w:rPr>
        <w:t xml:space="preserve">4. Официальный сайт научно-теоретического журнала «Теория и практика физической культуры [Электронный ресурс]. URL: </w:t>
      </w:r>
      <w:r>
        <w:rPr>
          <w:rFonts w:ascii="Calibri" w:cs="Calibri" w:hAnsi="Calibri"/>
          <w:sz w:val="23"/>
          <w:szCs w:val="23"/>
        </w:rPr>
        <w:t xml:space="preserve">www.lib.sportedu.ru </w:t>
      </w:r>
    </w:p>
    <w:p>
      <w:pPr>
        <w:pStyle w:val="Default"/>
        <w:spacing w:after="22"/>
        <w:jc w:val="both"/>
        <w:rPr>
          <w:rFonts w:ascii="Calibri" w:cs="Calibri" w:hAnsi="Calibri"/>
          <w:sz w:val="23"/>
          <w:szCs w:val="23"/>
        </w:rPr>
      </w:pPr>
      <w:r>
        <w:rPr>
          <w:sz w:val="23"/>
          <w:szCs w:val="23"/>
        </w:rPr>
        <w:t xml:space="preserve">5. Официальный сайт Олимпийского комитета России: </w:t>
      </w:r>
      <w:r>
        <w:rPr>
          <w:lang w:val="en-US"/>
        </w:rPr>
        <w:t>olympic</w:t>
      </w:r>
      <w:r>
        <w:t>.ru</w:t>
      </w:r>
      <w:r>
        <w:rPr>
          <w:rFonts w:ascii="Calibri" w:cs="Calibri" w:hAnsi="Calibri"/>
          <w:sz w:val="23"/>
          <w:szCs w:val="23"/>
        </w:rPr>
        <w:t xml:space="preserve"> </w:t>
      </w:r>
    </w:p>
    <w:p>
      <w:pPr>
        <w:pStyle w:val="Default"/>
        <w:jc w:val="both"/>
        <w:rPr>
          <w:rFonts w:ascii="Calibri" w:cs="Calibri" w:hAnsi="Calibri"/>
          <w:sz w:val="23"/>
          <w:szCs w:val="23"/>
        </w:rPr>
      </w:pPr>
      <w:r>
        <w:rPr>
          <w:sz w:val="23"/>
          <w:szCs w:val="23"/>
        </w:rPr>
        <w:t xml:space="preserve">6. Официальный сайт Федерации бокса России: </w:t>
      </w:r>
      <w:r>
        <w:rPr>
          <w:rFonts w:ascii="Calibri" w:cs="Calibri" w:hAnsi="Calibri"/>
          <w:sz w:val="23"/>
          <w:szCs w:val="23"/>
        </w:rPr>
        <w:t xml:space="preserve">www.rusboxing.ru </w:t>
      </w:r>
    </w:p>
    <w:p>
      <w:pPr>
        <w:pStyle w:val="Default"/>
        <w:jc w:val="both"/>
        <w:rPr>
          <w:rFonts w:ascii="Calibri" w:cs="Calibri" w:hAnsi="Calibri"/>
          <w:sz w:val="23"/>
          <w:szCs w:val="23"/>
        </w:rPr>
      </w:pPr>
      <w:r>
        <w:rPr>
          <w:sz w:val="23"/>
          <w:szCs w:val="23"/>
        </w:rPr>
        <w:t>7.Официальный сайт Российского антидопингового агентства:</w:t>
      </w:r>
      <w:r>
        <w:rPr>
          <w:rFonts w:ascii="Calibri" w:cs="Calibri" w:hAnsi="Calibri"/>
          <w:sz w:val="23"/>
          <w:szCs w:val="23"/>
        </w:rPr>
        <w:t>www.rusada.</w:t>
      </w: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rFonts w:ascii="Calibri" w:cs="Calibri" w:hAnsi="Calibri"/>
          <w:sz w:val="23"/>
          <w:szCs w:val="23"/>
        </w:rPr>
      </w:pPr>
    </w:p>
    <w:p>
      <w:pPr>
        <w:pStyle w:val="Default"/>
        <w:jc w:val="both"/>
        <w:rPr>
          <w:b/>
        </w:rPr>
      </w:pPr>
      <w:r>
        <w:rPr>
          <w:b/>
        </w:rPr>
        <w:t>Содержание</w:t>
      </w:r>
    </w:p>
    <w:p>
      <w:pPr>
        <w:pStyle w:val="ConsPlusNormal"/>
        <w:jc w:val="both"/>
        <w:rPr>
          <w:rFonts w:ascii="Times New Roman" w:cs="Times New Roman" w:hAnsi="Times New Roman"/>
          <w:sz w:val="24"/>
          <w:szCs w:val="24"/>
        </w:rPr>
      </w:pPr>
      <w:r>
        <w:rPr>
          <w:rFonts w:ascii="Times New Roman" w:cs="Times New Roman" w:hAnsi="Times New Roman"/>
          <w:sz w:val="24"/>
          <w:szCs w:val="24"/>
          <w:lang w:val="en-US"/>
        </w:rPr>
        <w:t>I</w:t>
      </w:r>
      <w:r>
        <w:rPr>
          <w:rFonts w:ascii="Times New Roman" w:cs="Times New Roman" w:hAnsi="Times New Roman"/>
          <w:sz w:val="24"/>
          <w:szCs w:val="24"/>
        </w:rPr>
        <w:t>. Общие положения</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w:t>
      </w:r>
    </w:p>
    <w:p>
      <w:pPr>
        <w:pStyle w:val="ConsPlusNormal"/>
        <w:jc w:val="both"/>
        <w:rPr>
          <w:rFonts w:ascii="Times New Roman" w:cs="Times New Roman" w:hAnsi="Times New Roman"/>
          <w:sz w:val="24"/>
          <w:szCs w:val="24"/>
        </w:rPr>
      </w:pPr>
      <w:r>
        <w:rPr>
          <w:rFonts w:ascii="Times New Roman" w:cs="Times New Roman" w:hAnsi="Times New Roman"/>
          <w:sz w:val="24"/>
          <w:szCs w:val="24"/>
          <w:lang w:val="en-US"/>
        </w:rPr>
        <w:t>II</w:t>
      </w:r>
      <w:r>
        <w:rPr>
          <w:rFonts w:ascii="Times New Roman" w:cs="Times New Roman" w:hAnsi="Times New Roman"/>
          <w:sz w:val="24"/>
          <w:szCs w:val="24"/>
        </w:rPr>
        <w:t>. Характеристика дополнительной образовательной программы спортивной подготовки</w:t>
      </w:r>
    </w:p>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 по виду спорта «бокс»</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w:t>
      </w:r>
    </w:p>
    <w:p>
      <w:pPr>
        <w:pStyle w:val="ConsPlusNormal"/>
        <w:jc w:val="both"/>
        <w:rPr>
          <w:rFonts w:ascii="Times New Roman" w:cs="Times New Roman" w:hAnsi="Times New Roman"/>
          <w:sz w:val="24"/>
          <w:szCs w:val="24"/>
        </w:rPr>
      </w:pPr>
      <w:r>
        <w:rPr>
          <w:rFonts w:ascii="Times New Roman" w:cs="Times New Roman" w:hAnsi="Times New Roman"/>
          <w:sz w:val="24"/>
          <w:szCs w:val="24"/>
        </w:rPr>
        <w:t>3. Сроки реализации этапов</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w:t>
      </w:r>
    </w:p>
    <w:p>
      <w:pPr>
        <w:pStyle w:val="ConsPlusNormal"/>
        <w:jc w:val="both"/>
        <w:rPr>
          <w:rFonts w:ascii="Times New Roman" w:cs="Times New Roman" w:hAnsi="Times New Roman"/>
          <w:sz w:val="24"/>
          <w:szCs w:val="24"/>
        </w:rPr>
      </w:pPr>
      <w:r>
        <w:rPr>
          <w:rFonts w:ascii="Times New Roman" w:cs="Times New Roman" w:hAnsi="Times New Roman"/>
          <w:sz w:val="24"/>
          <w:szCs w:val="24"/>
        </w:rPr>
        <w:t>4. Объем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w:t>
      </w:r>
    </w:p>
    <w:p>
      <w:pPr>
        <w:pStyle w:val="ConsPlusNormal"/>
        <w:jc w:val="both"/>
        <w:rPr>
          <w:rFonts w:ascii="Times New Roman" w:cs="Times New Roman" w:hAnsi="Times New Roman"/>
          <w:sz w:val="24"/>
          <w:szCs w:val="24"/>
        </w:rPr>
      </w:pPr>
      <w:r>
        <w:rPr>
          <w:rFonts w:ascii="Times New Roman" w:cs="Times New Roman" w:hAnsi="Times New Roman"/>
          <w:sz w:val="24"/>
          <w:szCs w:val="24"/>
        </w:rPr>
        <w:t>5. Виды (формы) обучения, применяющиеся при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w:t>
      </w:r>
    </w:p>
    <w:p>
      <w:pPr>
        <w:pStyle w:val="ConsPlusNormal"/>
        <w:jc w:val="both"/>
        <w:rPr>
          <w:rFonts w:ascii="Times New Roman" w:cs="Times New Roman" w:hAnsi="Times New Roman"/>
          <w:sz w:val="24"/>
          <w:szCs w:val="24"/>
        </w:rPr>
      </w:pPr>
      <w:r>
        <w:rPr>
          <w:rFonts w:ascii="Times New Roman" w:cs="Times New Roman" w:hAnsi="Times New Roman"/>
          <w:sz w:val="24"/>
          <w:szCs w:val="24"/>
        </w:rPr>
        <w:t>6.Годовой учебно-тренировочный план</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6</w:t>
      </w:r>
    </w:p>
    <w:p>
      <w:pPr>
        <w:pStyle w:val="ConsPlusNormal"/>
        <w:jc w:val="both"/>
        <w:rPr>
          <w:rFonts w:ascii="Times New Roman" w:cs="Times New Roman" w:hAnsi="Times New Roman"/>
          <w:sz w:val="24"/>
          <w:szCs w:val="24"/>
        </w:rPr>
      </w:pPr>
      <w:r>
        <w:rPr>
          <w:rFonts w:ascii="Times New Roman" w:cs="Times New Roman" w:hAnsi="Times New Roman"/>
          <w:sz w:val="24"/>
          <w:szCs w:val="24"/>
        </w:rPr>
        <w:t>7. Календарный план воспитательной работы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7</w:t>
      </w:r>
    </w:p>
    <w:p>
      <w:pPr>
        <w:pStyle w:val="ConsPlusNormal"/>
        <w:jc w:val="both"/>
        <w:rPr>
          <w:rFonts w:ascii="Times New Roman" w:cs="Times New Roman" w:hAnsi="Times New Roman"/>
          <w:sz w:val="24"/>
          <w:szCs w:val="24"/>
        </w:rPr>
      </w:pPr>
      <w:r>
        <w:rPr>
          <w:rFonts w:ascii="Times New Roman" w:cs="Times New Roman" w:hAnsi="Times New Roman"/>
          <w:sz w:val="24"/>
          <w:szCs w:val="24"/>
        </w:rPr>
        <w:t>8. План мероприятий, направленный на предотвращение допинга в спорте</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10</w:t>
      </w:r>
    </w:p>
    <w:p>
      <w:pPr>
        <w:pStyle w:val="ConsPlusNormal"/>
        <w:jc w:val="both"/>
        <w:rPr>
          <w:rFonts w:ascii="Times New Roman" w:cs="Times New Roman" w:hAnsi="Times New Roman"/>
          <w:sz w:val="24"/>
          <w:szCs w:val="24"/>
        </w:rPr>
      </w:pPr>
      <w:r>
        <w:rPr>
          <w:rFonts w:ascii="Times New Roman" w:cs="Times New Roman" w:hAnsi="Times New Roman"/>
          <w:sz w:val="24"/>
          <w:szCs w:val="24"/>
        </w:rPr>
        <w:t>9. Планы инструкторской и судейской практики</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11</w:t>
      </w:r>
    </w:p>
    <w:p>
      <w:pPr>
        <w:pStyle w:val="ConsPlusNormal"/>
        <w:jc w:val="both"/>
        <w:rPr>
          <w:rFonts w:ascii="Times New Roman" w:cs="Times New Roman" w:hAnsi="Times New Roman"/>
          <w:sz w:val="24"/>
          <w:szCs w:val="24"/>
        </w:rPr>
      </w:pPr>
      <w:r>
        <w:rPr>
          <w:rFonts w:ascii="Times New Roman" w:cs="Times New Roman" w:hAnsi="Times New Roman"/>
          <w:sz w:val="24"/>
          <w:szCs w:val="24"/>
        </w:rPr>
        <w:t>10. Планы медицинских, медико-биологических мероприятий и применения восстановительных средств</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12</w:t>
      </w:r>
    </w:p>
    <w:p>
      <w:pPr>
        <w:pStyle w:val="ConsPlusNormal"/>
        <w:jc w:val="both"/>
        <w:rPr>
          <w:rFonts w:ascii="Times New Roman" w:cs="Times New Roman" w:hAnsi="Times New Roman"/>
          <w:sz w:val="24"/>
          <w:szCs w:val="24"/>
        </w:rPr>
      </w:pPr>
      <w:r>
        <w:rPr>
          <w:rFonts w:ascii="Times New Roman" w:cs="Times New Roman" w:hAnsi="Times New Roman"/>
          <w:sz w:val="24"/>
          <w:szCs w:val="24"/>
          <w:lang w:val="en-US"/>
        </w:rPr>
        <w:t>III</w:t>
      </w:r>
      <w:r>
        <w:rPr>
          <w:rFonts w:ascii="Times New Roman" w:cs="Times New Roman" w:hAnsi="Times New Roman"/>
          <w:sz w:val="24"/>
          <w:szCs w:val="24"/>
        </w:rPr>
        <w:t>. Система контроля</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14</w:t>
      </w:r>
    </w:p>
    <w:p>
      <w:pPr>
        <w:pStyle w:val="ConsPlusNormal"/>
        <w:jc w:val="both"/>
        <w:rPr>
          <w:rFonts w:ascii="Times New Roman" w:cs="Times New Roman" w:hAnsi="Times New Roman"/>
          <w:sz w:val="24"/>
          <w:szCs w:val="24"/>
        </w:rPr>
      </w:pPr>
      <w:r>
        <w:rPr>
          <w:rFonts w:ascii="Times New Roman" w:cs="Times New Roman" w:hAnsi="Times New Roman"/>
          <w:sz w:val="24"/>
          <w:szCs w:val="24"/>
        </w:rPr>
        <w:t>11. Требования к прохождению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14</w:t>
      </w:r>
    </w:p>
    <w:p>
      <w:pPr>
        <w:pStyle w:val="ConsPlusNormal"/>
        <w:jc w:val="both"/>
        <w:rPr>
          <w:rFonts w:ascii="Times New Roman" w:cs="Times New Roman" w:hAnsi="Times New Roman"/>
          <w:sz w:val="24"/>
          <w:szCs w:val="24"/>
        </w:rPr>
      </w:pPr>
      <w:r>
        <w:rPr>
          <w:rFonts w:ascii="Times New Roman" w:cs="Times New Roman" w:hAnsi="Times New Roman"/>
          <w:sz w:val="24"/>
          <w:szCs w:val="24"/>
        </w:rPr>
        <w:t>12. Оценка результатов освоения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15</w:t>
      </w:r>
    </w:p>
    <w:p>
      <w:pPr>
        <w:pStyle w:val="ConsPlusNormal"/>
        <w:jc w:val="both"/>
        <w:rPr>
          <w:rFonts w:ascii="Times New Roman" w:cs="Times New Roman" w:hAnsi="Times New Roman"/>
          <w:sz w:val="24"/>
          <w:szCs w:val="24"/>
        </w:rPr>
      </w:pPr>
      <w:r>
        <w:rPr>
          <w:rFonts w:ascii="Times New Roman" w:cs="Times New Roman" w:hAnsi="Times New Roman"/>
          <w:sz w:val="24"/>
          <w:szCs w:val="24"/>
        </w:rPr>
        <w:t>13. Нормативы ОФП и СФП</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15</w:t>
      </w:r>
    </w:p>
    <w:p>
      <w:pPr>
        <w:pStyle w:val="ConsPlusNormal"/>
        <w:jc w:val="both"/>
        <w:rPr>
          <w:rFonts w:ascii="Times New Roman" w:cs="Times New Roman" w:hAnsi="Times New Roman"/>
          <w:sz w:val="24"/>
          <w:szCs w:val="24"/>
        </w:rPr>
      </w:pPr>
      <w:r>
        <w:rPr>
          <w:rFonts w:ascii="Times New Roman" w:cs="Times New Roman" w:hAnsi="Times New Roman"/>
          <w:sz w:val="24"/>
          <w:szCs w:val="24"/>
          <w:lang w:val="en-US"/>
        </w:rPr>
        <w:t>IV</w:t>
      </w:r>
      <w:r>
        <w:rPr>
          <w:rFonts w:ascii="Times New Roman" w:cs="Times New Roman" w:hAnsi="Times New Roman"/>
          <w:sz w:val="24"/>
          <w:szCs w:val="24"/>
        </w:rPr>
        <w:t>. Рабочая программа</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1</w:t>
      </w:r>
      <w:r>
        <w:rPr>
          <w:rFonts w:ascii="Times New Roman" w:cs="Times New Roman" w:hAnsi="Times New Roman"/>
          <w:sz w:val="24"/>
          <w:szCs w:val="24"/>
        </w:rPr>
        <w:t>9</w:t>
      </w:r>
    </w:p>
    <w:p>
      <w:pPr>
        <w:pStyle w:val="ConsPlusNormal"/>
        <w:jc w:val="both"/>
        <w:rPr>
          <w:rFonts w:ascii="Times New Roman" w:cs="Times New Roman" w:hAnsi="Times New Roman"/>
          <w:sz w:val="24"/>
          <w:szCs w:val="24"/>
        </w:rPr>
      </w:pPr>
      <w:r>
        <w:rPr>
          <w:rFonts w:ascii="Times New Roman" w:cs="Times New Roman" w:hAnsi="Times New Roman"/>
          <w:sz w:val="24"/>
          <w:szCs w:val="24"/>
        </w:rPr>
        <w:t>14. Программный материал для учебно-тренировочных занятий по каждому этапу спортивной подготовки.</w:t>
      </w:r>
    </w:p>
    <w:p>
      <w:pPr>
        <w:pStyle w:val="ConsPlusNormal"/>
        <w:jc w:val="both"/>
        <w:rPr>
          <w:rFonts w:ascii="Times New Roman" w:cs="Times New Roman" w:hAnsi="Times New Roman"/>
          <w:sz w:val="24"/>
          <w:szCs w:val="24"/>
        </w:rPr>
      </w:pPr>
      <w:r>
        <w:rPr>
          <w:rFonts w:ascii="Times New Roman" w:cs="Times New Roman" w:hAnsi="Times New Roman"/>
          <w:sz w:val="24"/>
          <w:szCs w:val="24"/>
        </w:rPr>
        <w:t>15. Учебно-тематический план</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29</w:t>
      </w:r>
    </w:p>
    <w:p>
      <w:pPr>
        <w:pStyle w:val="ConsPlusNormal"/>
        <w:jc w:val="both"/>
        <w:rPr>
          <w:rFonts w:ascii="Times New Roman" w:cs="Times New Roman" w:hAnsi="Times New Roman"/>
          <w:sz w:val="24"/>
          <w:szCs w:val="24"/>
        </w:rPr>
      </w:pPr>
      <w:r>
        <w:rPr>
          <w:rFonts w:ascii="Times New Roman" w:cs="Times New Roman" w:hAnsi="Times New Roman"/>
          <w:sz w:val="24"/>
          <w:szCs w:val="24"/>
          <w:lang w:val="en-US"/>
        </w:rPr>
        <w:t>V</w:t>
      </w:r>
      <w:r>
        <w:rPr>
          <w:rFonts w:ascii="Times New Roman" w:cs="Times New Roman" w:hAnsi="Times New Roman"/>
          <w:sz w:val="24"/>
          <w:szCs w:val="24"/>
        </w:rPr>
        <w:t xml:space="preserve">. Особенности осуществления спортивной подготовки по отдельным дисциплинам </w:t>
      </w:r>
    </w:p>
    <w:p>
      <w:pPr>
        <w:pStyle w:val="ConsPlusNormal"/>
        <w:jc w:val="both"/>
        <w:rPr>
          <w:rFonts w:ascii="Times New Roman" w:cs="Times New Roman" w:hAnsi="Times New Roman"/>
          <w:sz w:val="24"/>
          <w:szCs w:val="24"/>
        </w:rPr>
      </w:pPr>
      <w:r>
        <w:rPr>
          <w:rFonts w:ascii="Times New Roman" w:cs="Times New Roman" w:hAnsi="Times New Roman"/>
          <w:sz w:val="24"/>
          <w:szCs w:val="24"/>
        </w:rPr>
        <w:t>вида спорта «бокс»</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32</w:t>
      </w:r>
    </w:p>
    <w:p>
      <w:pPr>
        <w:pStyle w:val="ConsPlusNormal"/>
        <w:jc w:val="both"/>
        <w:rPr>
          <w:rFonts w:ascii="Times New Roman" w:cs="Times New Roman" w:hAnsi="Times New Roman"/>
          <w:sz w:val="24"/>
          <w:szCs w:val="24"/>
        </w:rPr>
      </w:pPr>
      <w:r>
        <w:rPr>
          <w:rFonts w:ascii="Times New Roman" w:cs="Times New Roman" w:hAnsi="Times New Roman"/>
          <w:sz w:val="24"/>
          <w:szCs w:val="24"/>
        </w:rPr>
        <w:t>16. Особенности осуществления спортивной подготовки вида спорта «бокс</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32</w:t>
      </w:r>
    </w:p>
    <w:p>
      <w:pPr>
        <w:pStyle w:val="ConsPlusNormal"/>
        <w:jc w:val="both"/>
        <w:rPr>
          <w:rFonts w:ascii="Times New Roman" w:cs="Times New Roman" w:hAnsi="Times New Roman"/>
          <w:sz w:val="24"/>
          <w:szCs w:val="24"/>
        </w:rPr>
      </w:pPr>
      <w:r>
        <w:rPr>
          <w:rFonts w:ascii="Times New Roman" w:cs="Times New Roman" w:hAnsi="Times New Roman"/>
          <w:sz w:val="24"/>
          <w:szCs w:val="24"/>
          <w:lang w:val="en-US"/>
        </w:rPr>
        <w:t>IV</w:t>
      </w:r>
      <w:r>
        <w:rPr>
          <w:rFonts w:ascii="Times New Roman" w:cs="Times New Roman" w:hAnsi="Times New Roman"/>
          <w:sz w:val="24"/>
          <w:szCs w:val="24"/>
        </w:rPr>
        <w:t>. Условия реализации дополнительной образовательной программы спортивной подготовки</w:t>
      </w:r>
      <w:r>
        <w:rPr>
          <w:rFonts w:ascii="Times New Roman" w:cs="Times New Roman" w:hAnsi="Times New Roman"/>
          <w:sz w:val="24"/>
          <w:szCs w:val="24"/>
        </w:rPr>
        <w:tab/>
        <w:t>32</w:t>
      </w:r>
    </w:p>
    <w:p>
      <w:pPr>
        <w:pStyle w:val="ConsPlusNormal"/>
        <w:jc w:val="both"/>
        <w:rPr>
          <w:rFonts w:ascii="Times New Roman" w:cs="Times New Roman" w:hAnsi="Times New Roman"/>
          <w:sz w:val="24"/>
          <w:szCs w:val="24"/>
        </w:rPr>
      </w:pPr>
      <w:r>
        <w:rPr>
          <w:rFonts w:ascii="Times New Roman" w:cs="Times New Roman" w:hAnsi="Times New Roman"/>
          <w:sz w:val="24"/>
          <w:szCs w:val="24"/>
        </w:rPr>
        <w:t>17. Кадровые условия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32</w:t>
      </w:r>
    </w:p>
    <w:p>
      <w:pPr>
        <w:pStyle w:val="ConsPlusNormal"/>
        <w:jc w:val="both"/>
        <w:rPr>
          <w:rFonts w:ascii="Times New Roman" w:cs="Times New Roman" w:hAnsi="Times New Roman"/>
          <w:sz w:val="24"/>
          <w:szCs w:val="24"/>
        </w:rPr>
      </w:pPr>
      <w:r>
        <w:rPr>
          <w:rFonts w:ascii="Times New Roman" w:cs="Times New Roman" w:hAnsi="Times New Roman"/>
          <w:sz w:val="24"/>
          <w:szCs w:val="24"/>
        </w:rPr>
        <w:t>18. Материально-технические условия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33</w:t>
      </w:r>
    </w:p>
    <w:p>
      <w:pPr>
        <w:pStyle w:val="ConsPlusNormal"/>
        <w:jc w:val="both"/>
        <w:rPr>
          <w:rFonts w:ascii="Times New Roman" w:cs="Times New Roman" w:hAnsi="Times New Roman"/>
          <w:sz w:val="24"/>
          <w:szCs w:val="24"/>
        </w:rPr>
      </w:pPr>
      <w:r>
        <w:rPr>
          <w:rFonts w:ascii="Times New Roman" w:cs="Times New Roman" w:hAnsi="Times New Roman"/>
          <w:sz w:val="24"/>
          <w:szCs w:val="24"/>
        </w:rPr>
        <w:t xml:space="preserve">19. Иные условия реализации дополнительной образовательной программы спортивной </w:t>
      </w:r>
    </w:p>
    <w:p>
      <w:pPr>
        <w:pStyle w:val="ConsPlusNormal"/>
        <w:jc w:val="both"/>
        <w:rPr>
          <w:rFonts w:ascii="Times New Roman" w:cs="Times New Roman" w:hAnsi="Times New Roman"/>
          <w:sz w:val="24"/>
          <w:szCs w:val="24"/>
        </w:rPr>
      </w:pPr>
      <w:r>
        <w:rPr>
          <w:rFonts w:ascii="Times New Roman" w:cs="Times New Roman" w:hAnsi="Times New Roman"/>
          <w:sz w:val="24"/>
          <w:szCs w:val="24"/>
        </w:rPr>
        <w:t>подготовки</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36</w:t>
      </w:r>
    </w:p>
    <w:p>
      <w:pPr>
        <w:pStyle w:val="ConsPlusNormal"/>
        <w:jc w:val="both"/>
        <w:rPr>
          <w:rFonts w:ascii="Times New Roman" w:cs="Times New Roman" w:hAnsi="Times New Roman"/>
          <w:sz w:val="24"/>
          <w:szCs w:val="24"/>
        </w:rPr>
      </w:pPr>
      <w:r>
        <w:rPr>
          <w:rFonts w:ascii="Times New Roman" w:cs="Times New Roman" w:hAnsi="Times New Roman"/>
          <w:sz w:val="24"/>
          <w:szCs w:val="24"/>
        </w:rPr>
        <w:t>20. Информационно-методические усл</w:t>
      </w:r>
      <w:r>
        <w:rPr>
          <w:rFonts w:ascii="Times New Roman" w:cs="Times New Roman" w:hAnsi="Times New Roman"/>
          <w:sz w:val="24"/>
          <w:szCs w:val="24"/>
        </w:rPr>
        <w:t>овия реализации Программы</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37</w:t>
      </w:r>
    </w:p>
    <w:p>
      <w:pPr>
        <w:pStyle w:val="ConsPlusNormal"/>
        <w:tabs>
          <w:tab w:val="left" w:pos="8931"/>
        </w:tabs>
        <w:jc w:val="both"/>
        <w:rPr>
          <w:rFonts w:ascii="Times New Roman" w:cs="Times New Roman" w:hAnsi="Times New Roman"/>
          <w:sz w:val="24"/>
          <w:szCs w:val="24"/>
        </w:rPr>
      </w:pPr>
      <w:r>
        <w:rPr>
          <w:rFonts w:ascii="Times New Roman" w:cs="Times New Roman" w:hAnsi="Times New Roman"/>
          <w:sz w:val="24"/>
          <w:szCs w:val="24"/>
        </w:rPr>
        <w:t>21. Календарный учебно-тренировочный график</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t>38</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p>
    <w:p>
      <w:pPr>
        <w:pStyle w:val="ConsPlusNormal"/>
        <w:jc w:val="both"/>
        <w:rPr>
          <w:rFonts w:ascii="Times New Roman" w:cs="Times New Roman" w:hAnsi="Times New Roman"/>
          <w:sz w:val="24"/>
          <w:szCs w:val="24"/>
        </w:rPr>
      </w:pPr>
    </w:p>
    <w:p>
      <w:pPr>
        <w:pStyle w:val="ConsPlusNormal"/>
        <w:jc w:val="both"/>
        <w:rPr>
          <w:rFonts w:ascii="Times New Roman" w:cs="Times New Roman" w:hAnsi="Times New Roman"/>
          <w:sz w:val="24"/>
          <w:szCs w:val="24"/>
        </w:rPr>
      </w:pPr>
    </w:p>
    <w:p>
      <w:pPr>
        <w:pStyle w:val="ConsPlusNormal"/>
        <w:jc w:val="both"/>
        <w:rPr>
          <w:rFonts w:ascii="Times New Roman" w:cs="Times New Roman" w:hAnsi="Times New Roman"/>
          <w:sz w:val="24"/>
          <w:szCs w:val="24"/>
        </w:rPr>
      </w:pPr>
    </w:p>
    <w:p>
      <w:pPr>
        <w:pStyle w:val="ConsPlusNormal"/>
        <w:jc w:val="both"/>
        <w:rPr>
          <w:rFonts w:ascii="Times New Roman" w:cs="Times New Roman" w:hAnsi="Times New Roman"/>
          <w:sz w:val="24"/>
          <w:szCs w:val="24"/>
        </w:rPr>
      </w:pPr>
    </w:p>
    <w:sectPr>
      <w:footnotePr>
        <w:numFmt w:val="decimal"/>
      </w:footnotePr>
      <w:pgSz w:w="11906" w:h="16838"/>
      <w:pgMar w:top="1134" w:right="567" w:bottom="1134" w:left="1134" w:header="708" w:footer="708"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endnote w:type="separator" w:id="0">
    <w:p>
      <w:pPr>
        <w:spacing w:line="240" w:lineRule="auto"/>
        <w:rPr/>
      </w:pPr>
      <w:r>
        <w:rPr/>
        <w:separator/>
      </w:r>
    </w:p>
  </w:endnote>
  <w:endnote w:type="continuationSeparator" w:id="1">
    <w:p>
      <w:pPr>
        <w:spacing w:line="240" w:lineRule="auto"/>
        <w:rPr/>
      </w:pPr>
      <w:r>
        <w:rPr/>
        <w:continuationSeparator/>
      </w:r>
    </w:p>
  </w:endnote>
  <w:endnote w:id="2">
    <w:p>
      <w:pPr>
        <w:pStyle w:val="Endnotetext"/>
        <w:rPr/>
      </w:pPr>
    </w:p>
  </w:endnote>
  <w:endnote w:id="3">
    <w:p>
      <w:pPr>
        <w:pStyle w:val="Endnotetext"/>
        <w:rPr/>
      </w:pPr>
    </w:p>
  </w:endnote>
  <w:endnote w:id="4">
    <w:p>
      <w:pPr>
        <w:pStyle w:val="Endnotetext"/>
        <w:rPr/>
      </w:pPr>
    </w:p>
  </w:endnote>
  <w:endnote w:id="5">
    <w:p>
      <w:pPr>
        <w:pStyle w:val="Endnotetext"/>
        <w:spacing w:before="120" w:after="120"/>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4000acff" w:usb2="00000001" w:usb3="00000000" w:csb0="0000019f" w:csb1="00000000"/>
  </w:font>
  <w:font w:name="Calibri Light">
    <w:panose1 w:val="020f0302020204030204"/>
    <w:charset w:val="cc"/>
    <w:family w:val="swiss"/>
    <w:pitch w:val="variable"/>
    <w:sig w:usb0="00000000" w:usb1="4000207b" w:usb2="00000000" w:usb3="00000000" w:csb0="0000019f" w:csb1="00000000"/>
  </w:font>
  <w:font w:name="Tahoma">
    <w:panose1 w:val="020b0604030504040204"/>
    <w:charset w:val="cc"/>
    <w:family w:val="swiss"/>
    <w:pitch w:val="variable"/>
    <w:sig w:usb0="00000000" w:usb1="00000000" w:usb2="00000029" w:usb3="00000000" w:csb0="000101ff" w:csb1="00000000"/>
  </w:font>
  <w:font w:name="Arial">
    <w:panose1 w:val="020b0604020202020204"/>
    <w:charset w:val="cc"/>
    <w:family w:val="swiss"/>
    <w:pitch w:val="variable"/>
    <w:sig w:usb0="00000000" w:usb1="00000000"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spacing w:after="0" w:line="240" w:lineRule="auto"/>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jc w:val="cen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Foot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footnote w:type="separator" w:id="0">
    <w:p>
      <w:pPr>
        <w:spacing w:after="0"/>
        <w:rPr/>
      </w:pPr>
      <w:r>
        <w:rPr/>
        <w:separator/>
      </w:r>
    </w:p>
  </w:footnote>
  <w:footnote w:type="continuationSeparator" w:id="1">
    <w:p>
      <w:pPr>
        <w:spacing w:after="0"/>
        <w:rPr/>
      </w:pPr>
      <w:r>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jc w:val="center"/>
      <w:rPr/>
    </w:pPr>
    <w:r>
      <w:rPr/>
      <mc:AlternateContent>
        <mc:Choice Requires="wps">
          <w:drawing xmlns:mc="http://schemas.openxmlformats.org/markup-compatibility/2006">
            <wp:anchor allowOverlap="1" behindDoc="0" layoutInCell="1" locked="0" relativeHeight="251659264" simplePos="0">
              <wp:simplePos x="0" y="0"/>
              <wp:positionH relativeFrom="margin">
                <wp:align>center</wp:align>
              </wp:positionH>
              <wp:positionV relativeFrom="paragraph">
                <wp:posOffset>0</wp:posOffset>
              </wp:positionV>
              <wp:extent cx="1828800" cy="182880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Pr id="2" name=""/>
                    <wps:cNvSpPr/>
                    <wps:spPr>
                      <a:xfrm>
                        <a:off x="0" y="0"/>
                        <a:ext cx="1828800" cy="170815"/>
                      </a:xfrm>
                      <a:prstGeom prst="rect">
                        <a:avLst/>
                      </a:prstGeom>
                      <a:noFill/>
                      <a:ln w="0" cap="flat" cmpd="sng" algn="ctr">
                        <a:noFill/>
                        <a:miter lim="800000"/>
                        <a:headEnd type="none" w="med" len="med"/>
                        <a:tailEnd type="none" w="med" len="med"/>
                      </a:ln>
                      <a:effectLst/>
                    </wps:spPr>
                    <wps:txbx id="0">
                      <w:txbxContent>
                        <w:p>
                          <w:pPr>
                            <w:pStyle w:val="Header"/>
                            <w:rPr/>
                          </w:pPr>
                          <w:r>
                            <w:fldChar w:fldCharType="begin"/>
                          </w:r>
                          <w:r>
                            <w:instrText xml:space="preserve"> PAGE  \* MERGEFORMAT </w:instrText>
                          </w:r>
                          <w:r>
                            <w:fldChar w:fldCharType="separate"/>
                          </w:r>
                          <w:r>
                            <w:t>41</w:t>
                          </w:r>
                          <w:r>
                            <w:fldChar w:fldCharType="end"/>
                          </w:r>
                        </w:p>
                      </w:txbxContent>
                    </wps:txbx>
                    <wps:bodyPr lIns="0" tIns="0" rIns="0" bIns="0" anchor="t">
                      <a:spAutoFit/>
                    </wps:bodyPr>
                  </wps:wsp>
                </a:graphicData>
              </a:graphic>
            </wp:anchor>
          </w:drawing>
        </mc:Choice>
        <mc:Fallback>
          <w:pict>
            <v:shape id="2F549C47-FE2C-861E-790B0426DC69" coordsize="21600,21600" style="position:absolute;width:144pt;height:13.45pt;margin-top:0pt;margin-left:0pt;mso-position-horizontal:center;mso-position-horizontal-relative:margin;rotation:0.000000;z-index:251659264;" stroked="f" o:spt="202" path="m0,0 l0,21600 r21600,0 l21600,0 x e">
              <w10:wrap/>
              <o:lock/>
            </v:shape>
          </w:pict>
        </mc:Fallback>
      </mc:AlternateContent>
    </w:r>
  </w:p>
  <w:p>
    <w:pPr>
      <w:pStyle w:val="Header"/>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rPr/>
    </w:pPr>
    <w:r>
      <w:rPr/>
      <mc:AlternateContent>
        <mc:Choice Requires="wps">
          <w:drawing xmlns:mc="http://schemas.openxmlformats.org/markup-compatibility/2006">
            <wp:anchor allowOverlap="1" behindDoc="0" layoutInCell="1" locked="0" relativeHeight="251660288" simplePos="0">
              <wp:simplePos x="0" y="0"/>
              <wp:positionH relativeFrom="margin">
                <wp:align>center</wp:align>
              </wp:positionH>
              <wp:positionV relativeFrom="paragraph">
                <wp:posOffset>0</wp:posOffset>
              </wp:positionV>
              <wp:extent cx="1828800" cy="18288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Pr id="3" name=""/>
                    <wps:cNvSpPr/>
                    <wps:spPr>
                      <a:xfrm>
                        <a:off x="0" y="0"/>
                        <a:ext cx="1828800" cy="170815"/>
                      </a:xfrm>
                      <a:prstGeom prst="rect">
                        <a:avLst/>
                      </a:prstGeom>
                      <a:noFill/>
                      <a:ln w="0" cap="flat" cmpd="sng" algn="ctr">
                        <a:noFill/>
                        <a:miter lim="800000"/>
                        <a:headEnd type="none" w="med" len="med"/>
                        <a:tailEnd type="none" w="med" len="med"/>
                      </a:ln>
                      <a:effectLst/>
                    </wps:spPr>
                    <wps:txbx id="1">
                      <w:txbxContent>
                        <w:p>
                          <w:pPr>
                            <w:pStyle w:val="Header"/>
                            <w:rPr/>
                          </w:pPr>
                          <w:r>
                            <w:fldChar w:fldCharType="begin"/>
                          </w:r>
                          <w:r>
                            <w:instrText xml:space="preserve"> PAGE  \* MERGEFORMAT </w:instrText>
                          </w:r>
                          <w:r>
                            <w:fldChar w:fldCharType="separate"/>
                          </w:r>
                          <w:r>
                            <w:t>34</w:t>
                          </w:r>
                          <w:r>
                            <w:fldChar w:fldCharType="end"/>
                          </w:r>
                        </w:p>
                      </w:txbxContent>
                    </wps:txbx>
                    <wps:bodyPr lIns="0" tIns="0" rIns="0" bIns="0" anchor="t">
                      <a:spAutoFit/>
                    </wps:bodyPr>
                  </wps:wsp>
                </a:graphicData>
              </a:graphic>
            </wp:anchor>
          </w:drawing>
        </mc:Choice>
        <mc:Fallback>
          <w:pict>
            <v:shape id="BE895F3F-E735-6B92-1C0452BE857E" coordsize="21600,21600" style="position:absolute;width:144pt;height:13.45pt;margin-top:0pt;margin-left:0pt;mso-position-horizontal:center;mso-position-horizontal-relative:margin;rotation:0.000000;z-index:251660288;" stroked="f" o:spt="202" path="m0,0 l0,21600 r21600,0 l21600,0 x e">
              <w10:wrap/>
              <o:lock/>
            </v:shape>
          </w:pict>
        </mc:Fallback>
      </mc:AlternateConten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rPr/>
    </w:pPr>
    <w:r>
      <w:rPr/>
      <mc:AlternateContent>
        <mc:Choice Requires="wps">
          <w:drawing xmlns:mc="http://schemas.openxmlformats.org/markup-compatibility/2006">
            <wp:anchor allowOverlap="1" behindDoc="0" layoutInCell="1" locked="0" relativeHeight="251661312" simplePos="0">
              <wp:simplePos x="0" y="0"/>
              <wp:positionH relativeFrom="margin">
                <wp:align>center</wp:align>
              </wp:positionH>
              <wp:positionV relativeFrom="paragraph">
                <wp:posOffset>0</wp:posOffset>
              </wp:positionV>
              <wp:extent cx="1828800" cy="182880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Pr id="32" name=""/>
                    <wps:cNvSpPr/>
                    <wps:spPr>
                      <a:xfrm>
                        <a:off x="0" y="0"/>
                        <a:ext cx="1828800" cy="170815"/>
                      </a:xfrm>
                      <a:prstGeom prst="rect">
                        <a:avLst/>
                      </a:prstGeom>
                      <a:noFill/>
                      <a:ln w="0" cap="flat" cmpd="sng" algn="ctr">
                        <a:noFill/>
                        <a:miter lim="800000"/>
                        <a:headEnd type="none" w="med" len="med"/>
                        <a:tailEnd type="none" w="med" len="med"/>
                      </a:ln>
                      <a:effectLst/>
                    </wps:spPr>
                    <wps:txbx id="2">
                      <w:txbxContent>
                        <w:p>
                          <w:pPr>
                            <w:pStyle w:val="Header"/>
                            <w:rPr/>
                          </w:pPr>
                          <w:r>
                            <w:fldChar w:fldCharType="begin"/>
                          </w:r>
                          <w:r>
                            <w:instrText xml:space="preserve"> PAGE  \* MERGEFORMAT </w:instrText>
                          </w:r>
                          <w:r>
                            <w:fldChar w:fldCharType="separate"/>
                          </w:r>
                          <w:r>
                            <w:t>36</w:t>
                          </w:r>
                          <w:r>
                            <w:fldChar w:fldCharType="end"/>
                          </w:r>
                        </w:p>
                      </w:txbxContent>
                    </wps:txbx>
                    <wps:bodyPr lIns="0" tIns="0" rIns="0" bIns="0" anchor="t">
                      <a:spAutoFit/>
                    </wps:bodyPr>
                  </wps:wsp>
                </a:graphicData>
              </a:graphic>
            </wp:anchor>
          </w:drawing>
        </mc:Choice>
        <mc:Fallback>
          <w:pict>
            <v:shape id="DDFF09BB-7E15-21AB-51D2F8F1340D" coordsize="21600,21600" style="position:absolute;width:144pt;height:13.45pt;margin-top:0pt;margin-left:0pt;mso-position-horizontal:center;mso-position-horizontal-relative:margin;rotation:0.000000;z-index:251661312;" stroked="f" o:spt="202" path="m0,0 l0,21600 r21600,0 l21600,0 x e">
              <w10:wrap/>
              <o:lock/>
            </v:shape>
          </w:pict>
        </mc:Fallback>
      </mc:AlternateConten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tabs>
        <w:tab w:val="clear" w:pos="4677"/>
        <w:tab w:val="clear" w:pos="9355"/>
        <w:tab w:val="center" w:pos="5102"/>
      </w:tabs>
      <w:rPr/>
    </w:pPr>
    <w:r>
      <w:rPr/>
      <mc:AlternateContent>
        <mc:Choice Requires="wps">
          <w:drawing xmlns:mc="http://schemas.openxmlformats.org/markup-compatibility/2006">
            <wp:anchor allowOverlap="1" behindDoc="0" layoutInCell="1" locked="0" relativeHeight="251663360" simplePos="0">
              <wp:simplePos x="0" y="0"/>
              <wp:positionH relativeFrom="margin">
                <wp:align>center</wp:align>
              </wp:positionH>
              <wp:positionV relativeFrom="paragraph">
                <wp:posOffset>0</wp:posOffset>
              </wp:positionV>
              <wp:extent cx="1828800" cy="182880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Pr id="33" name=""/>
                    <wps:cNvSpPr/>
                    <wps:spPr>
                      <a:xfrm>
                        <a:off x="0" y="0"/>
                        <a:ext cx="1828800" cy="170815"/>
                      </a:xfrm>
                      <a:prstGeom prst="rect">
                        <a:avLst/>
                      </a:prstGeom>
                      <a:noFill/>
                      <a:ln w="0" cap="flat" cmpd="sng" algn="ctr">
                        <a:noFill/>
                        <a:miter lim="800000"/>
                        <a:headEnd type="none" w="med" len="med"/>
                        <a:tailEnd type="none" w="med" len="med"/>
                      </a:ln>
                      <a:effectLst/>
                    </wps:spPr>
                    <wps:txbx id="3">
                      <w:txbxContent>
                        <w:p>
                          <w:pPr>
                            <w:pStyle w:val="Header"/>
                            <w:rPr/>
                          </w:pPr>
                          <w:r>
                            <w:fldChar w:fldCharType="begin"/>
                          </w:r>
                          <w:r>
                            <w:instrText xml:space="preserve"> PAGE  \* MERGEFORMAT </w:instrText>
                          </w:r>
                          <w:r>
                            <w:fldChar w:fldCharType="separate"/>
                          </w:r>
                          <w:r>
                            <w:t>42</w:t>
                          </w:r>
                          <w:r>
                            <w:fldChar w:fldCharType="end"/>
                          </w:r>
                        </w:p>
                      </w:txbxContent>
                    </wps:txbx>
                    <wps:bodyPr lIns="0" tIns="0" rIns="0" bIns="0" anchor="t">
                      <a:spAutoFit/>
                    </wps:bodyPr>
                  </wps:wsp>
                </a:graphicData>
              </a:graphic>
            </wp:anchor>
          </w:drawing>
        </mc:Choice>
        <mc:Fallback>
          <w:pict>
            <v:shape id="DFD024FE-C0C2-399E-3434D4265C45" coordsize="21600,21600" style="position:absolute;width:144pt;height:13.45pt;margin-top:0pt;margin-left:0pt;mso-position-horizontal:center;mso-position-horizontal-relative:margin;rotation:0.000000;z-index:251663360;" stroked="f" o:spt="202" path="m0,0 l0,21600 r21600,0 l21600,0 x e">
              <w10:wrap/>
              <o:lock/>
            </v:shape>
          </w:pict>
        </mc:Fallback>
      </mc:AlternateConten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wpi="http://schemas.microsoft.com/office/word/2010/wordprocessingInk" xmlns:aink="http://schemas.microsoft.com/office/drawing/2016/ink" xmlns:dgm="http://schemas.openxmlformats.org/drawingml/2006/diagram">
  <w:p>
    <w:pPr>
      <w:pStyle w:val="Header"/>
      <w:rPr/>
    </w:pPr>
    <w:r>
      <w:rPr/>
      <mc:AlternateContent>
        <mc:Choice Requires="wps">
          <w:drawing xmlns:mc="http://schemas.openxmlformats.org/markup-compatibility/2006">
            <wp:anchor allowOverlap="1" behindDoc="0" layoutInCell="1" locked="0" relativeHeight="251665408" simplePos="0">
              <wp:simplePos x="0" y="0"/>
              <wp:positionH relativeFrom="margin">
                <wp:align>center</wp:align>
              </wp:positionH>
              <wp:positionV relativeFrom="paragraph">
                <wp:posOffset>0</wp:posOffset>
              </wp:positionV>
              <wp:extent cx="1828800" cy="182880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Pr id="34" name=""/>
                    <wps:cNvSpPr/>
                    <wps:spPr>
                      <a:xfrm>
                        <a:off x="0" y="0"/>
                        <a:ext cx="1828800" cy="285750"/>
                      </a:xfrm>
                      <a:prstGeom prst="rect">
                        <a:avLst/>
                      </a:prstGeom>
                      <a:noFill/>
                      <a:ln w="0" cap="flat" cmpd="sng" algn="ctr">
                        <a:noFill/>
                        <a:miter lim="800000"/>
                        <a:headEnd type="none" w="med" len="med"/>
                        <a:tailEnd type="none" w="med" len="med"/>
                      </a:ln>
                      <a:effectLst/>
                    </wps:spPr>
                    <wps:txbx id="4">
                      <w:txbxContent>
                        <w:p/>
                      </w:txbxContent>
                    </wps:txbx>
                    <wps:bodyPr lIns="0" tIns="0" rIns="0" bIns="0" anchor="t">
                      <a:spAutoFit/>
                    </wps:bodyPr>
                  </wps:wsp>
                </a:graphicData>
              </a:graphic>
            </wp:anchor>
          </w:drawing>
        </mc:Choice>
        <mc:Fallback>
          <w:pict>
            <v:shape id="FF7231EC-798C-4A06-34240E96D524" coordsize="21600,21600" style="position:absolute;width:144pt;height:22.5pt;margin-top:0pt;margin-left:0pt;mso-position-horizontal:center;mso-position-horizontal-relative:margin;rotation:0.000000;z-index:251665408;" stroked="f" o:spt="202" path="m0,0 l0,21600 r21600,0 l21600,0 x e">
              <w10:wrap/>
              <o:lock/>
            </v:shape>
          </w:pict>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3"/>
      <w:numFmt w:val="decimal"/>
      <w:lvlText w:val="%1."/>
      <w:lvlJc w:val="left"/>
      <w:pPr>
        <w:ind w:left="720" w:hanging="360"/>
      </w:pPr>
      <w:rPr>
        <w:rFonts w:hint="default"/>
      </w:rPr>
    </w:lvl>
    <w:lvl w:ilvl="1" w:tentative="0">
      <w:start w:val="3"/>
      <w:numFmt w:val="decimal"/>
      <w:isLgl w:val="on"/>
      <w:lvlText w:val="%1.%2."/>
      <w:lvlJc w:val="left"/>
      <w:pPr>
        <w:ind w:left="720" w:hanging="360"/>
      </w:pPr>
      <w:rPr>
        <w:rFonts w:hint="default"/>
      </w:rPr>
    </w:lvl>
    <w:lvl w:ilvl="2" w:tentative="0">
      <w:start w:val="1"/>
      <w:numFmt w:val="decimal"/>
      <w:isLgl w:val="on"/>
      <w:lvlText w:val="%1.%2.%3."/>
      <w:lvlJc w:val="left"/>
      <w:pPr>
        <w:ind w:left="1080" w:hanging="720"/>
      </w:pPr>
      <w:rPr>
        <w:rFonts w:hint="default"/>
      </w:rPr>
    </w:lvl>
    <w:lvl w:ilvl="3" w:tentative="0">
      <w:start w:val="1"/>
      <w:numFmt w:val="decimal"/>
      <w:isLgl w:val="on"/>
      <w:lvlText w:val="%1.%2.%3.%4."/>
      <w:lvlJc w:val="left"/>
      <w:pPr>
        <w:ind w:left="1080" w:hanging="720"/>
      </w:pPr>
      <w:rPr>
        <w:rFonts w:hint="default"/>
      </w:rPr>
    </w:lvl>
    <w:lvl w:ilvl="4" w:tentative="0">
      <w:start w:val="1"/>
      <w:numFmt w:val="decimal"/>
      <w:isLgl w:val="on"/>
      <w:lvlText w:val="%1.%2.%3.%4.%5."/>
      <w:lvlJc w:val="left"/>
      <w:pPr>
        <w:ind w:left="1440" w:hanging="1080"/>
      </w:pPr>
      <w:rPr>
        <w:rFonts w:hint="default"/>
      </w:rPr>
    </w:lvl>
    <w:lvl w:ilvl="5" w:tentative="0">
      <w:start w:val="1"/>
      <w:numFmt w:val="decimal"/>
      <w:isLgl w:val="on"/>
      <w:lvlText w:val="%1.%2.%3.%4.%5.%6."/>
      <w:lvlJc w:val="left"/>
      <w:pPr>
        <w:ind w:left="1440" w:hanging="1080"/>
      </w:pPr>
      <w:rPr>
        <w:rFonts w:hint="default"/>
      </w:rPr>
    </w:lvl>
    <w:lvl w:ilvl="6" w:tentative="0">
      <w:start w:val="1"/>
      <w:numFmt w:val="decimal"/>
      <w:isLgl w:val="on"/>
      <w:lvlText w:val="%1.%2.%3.%4.%5.%6.%7."/>
      <w:lvlJc w:val="left"/>
      <w:pPr>
        <w:ind w:left="1800" w:hanging="1440"/>
      </w:pPr>
      <w:rPr>
        <w:rFonts w:hint="default"/>
      </w:rPr>
    </w:lvl>
    <w:lvl w:ilvl="7" w:tentative="0">
      <w:start w:val="1"/>
      <w:numFmt w:val="decimal"/>
      <w:isLgl w:val="on"/>
      <w:lvlText w:val="%1.%2.%3.%4.%5.%6.%7.%8."/>
      <w:lvlJc w:val="left"/>
      <w:pPr>
        <w:ind w:left="1800" w:hanging="1440"/>
      </w:pPr>
      <w:rPr>
        <w:rFonts w:hint="default"/>
      </w:rPr>
    </w:lvl>
    <w:lvl w:ilvl="8" w:tentative="0">
      <w:start w:val="1"/>
      <w:numFmt w:val="decimal"/>
      <w:isLgl w:val="on"/>
      <w:lvlText w:val="%1.%2.%3.%4.%5.%6.%7.%8.%9."/>
      <w:lvlJc w:val="left"/>
      <w:pPr>
        <w:ind w:left="2160" w:hanging="1800"/>
      </w:pPr>
      <w:rPr>
        <w:rFonts w:hint="default"/>
      </w:rPr>
    </w:lvl>
  </w:abstractNum>
  <w:abstractNum w:abstractNumId="1">
    <w:multiLevelType w:val="multilevel"/>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multiLevelType w:val="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0">
      <w:start w:val="1"/>
      <w:numFmt w:val="bullet"/>
      <w:lvlText w:val=""/>
      <w:lvlJc w:val="left"/>
      <w:pPr>
        <w:ind w:left="1800" w:hanging="360"/>
      </w:pPr>
      <w:rPr>
        <w:rFonts w:ascii="Wingdings" w:hAnsi="Wingdings" w:hint="default"/>
      </w:rPr>
    </w:lvl>
    <w:lvl w:ilvl="3" w:tentative="0">
      <w:start w:val="1"/>
      <w:numFmt w:val="bullet"/>
      <w:lvlText w:val=""/>
      <w:lvlJc w:val="left"/>
      <w:pPr>
        <w:ind w:left="2520" w:hanging="360"/>
      </w:pPr>
      <w:rPr>
        <w:rFonts w:ascii="Symbol" w:hAnsi="Symbol" w:hint="default"/>
      </w:rPr>
    </w:lvl>
    <w:lvl w:ilvl="4" w:tentative="0">
      <w:start w:val="1"/>
      <w:numFmt w:val="bullet"/>
      <w:lvlText w:val="o"/>
      <w:lvlJc w:val="left"/>
      <w:pPr>
        <w:ind w:left="3240" w:hanging="360"/>
      </w:pPr>
      <w:rPr>
        <w:rFonts w:ascii="Courier New" w:cs="Courier New" w:hAnsi="Courier New" w:hint="default"/>
      </w:rPr>
    </w:lvl>
    <w:lvl w:ilvl="5" w:tentative="0">
      <w:start w:val="1"/>
      <w:numFmt w:val="bullet"/>
      <w:lvlText w:val=""/>
      <w:lvlJc w:val="left"/>
      <w:pPr>
        <w:ind w:left="3960" w:hanging="360"/>
      </w:pPr>
      <w:rPr>
        <w:rFonts w:ascii="Wingdings" w:hAnsi="Wingdings" w:hint="default"/>
      </w:rPr>
    </w:lvl>
    <w:lvl w:ilvl="6" w:tentative="0">
      <w:start w:val="1"/>
      <w:numFmt w:val="bullet"/>
      <w:lvlText w:val=""/>
      <w:lvlJc w:val="left"/>
      <w:pPr>
        <w:ind w:left="4680" w:hanging="360"/>
      </w:pPr>
      <w:rPr>
        <w:rFonts w:ascii="Symbol" w:hAnsi="Symbol" w:hint="default"/>
      </w:rPr>
    </w:lvl>
    <w:lvl w:ilvl="7" w:tentative="0">
      <w:start w:val="1"/>
      <w:numFmt w:val="bullet"/>
      <w:lvlText w:val="o"/>
      <w:lvlJc w:val="left"/>
      <w:pPr>
        <w:ind w:left="5400" w:hanging="360"/>
      </w:pPr>
      <w:rPr>
        <w:rFonts w:ascii="Courier New" w:cs="Courier New" w:hAnsi="Courier New" w:hint="default"/>
      </w:rPr>
    </w:lvl>
    <w:lvl w:ilvl="8" w:tentative="0">
      <w:start w:val="1"/>
      <w:numFmt w:val="bullet"/>
      <w:lvlText w:val=""/>
      <w:lvlJc w:val="left"/>
      <w:pPr>
        <w:ind w:left="6120" w:hanging="360"/>
      </w:pPr>
      <w:rPr>
        <w:rFonts w:ascii="Wingdings" w:hAnsi="Wingdings" w:hint="default"/>
      </w:rPr>
    </w:lvl>
  </w:abstractNum>
  <w:abstractNum w:abstractNumId="3">
    <w:multiLevelType w:val="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0">
      <w:start w:val="1"/>
      <w:numFmt w:val="bullet"/>
      <w:lvlText w:val=""/>
      <w:lvlJc w:val="left"/>
      <w:pPr>
        <w:ind w:left="1800" w:hanging="360"/>
      </w:pPr>
      <w:rPr>
        <w:rFonts w:ascii="Wingdings" w:hAnsi="Wingdings" w:hint="default"/>
      </w:rPr>
    </w:lvl>
    <w:lvl w:ilvl="3" w:tentative="0">
      <w:start w:val="1"/>
      <w:numFmt w:val="bullet"/>
      <w:lvlText w:val=""/>
      <w:lvlJc w:val="left"/>
      <w:pPr>
        <w:ind w:left="2520" w:hanging="360"/>
      </w:pPr>
      <w:rPr>
        <w:rFonts w:ascii="Symbol" w:hAnsi="Symbol" w:hint="default"/>
      </w:rPr>
    </w:lvl>
    <w:lvl w:ilvl="4" w:tentative="0">
      <w:start w:val="1"/>
      <w:numFmt w:val="bullet"/>
      <w:lvlText w:val="o"/>
      <w:lvlJc w:val="left"/>
      <w:pPr>
        <w:ind w:left="3240" w:hanging="360"/>
      </w:pPr>
      <w:rPr>
        <w:rFonts w:ascii="Courier New" w:cs="Courier New" w:hAnsi="Courier New" w:hint="default"/>
      </w:rPr>
    </w:lvl>
    <w:lvl w:ilvl="5" w:tentative="0">
      <w:start w:val="1"/>
      <w:numFmt w:val="bullet"/>
      <w:lvlText w:val=""/>
      <w:lvlJc w:val="left"/>
      <w:pPr>
        <w:ind w:left="3960" w:hanging="360"/>
      </w:pPr>
      <w:rPr>
        <w:rFonts w:ascii="Wingdings" w:hAnsi="Wingdings" w:hint="default"/>
      </w:rPr>
    </w:lvl>
    <w:lvl w:ilvl="6" w:tentative="0">
      <w:start w:val="1"/>
      <w:numFmt w:val="bullet"/>
      <w:lvlText w:val=""/>
      <w:lvlJc w:val="left"/>
      <w:pPr>
        <w:ind w:left="4680" w:hanging="360"/>
      </w:pPr>
      <w:rPr>
        <w:rFonts w:ascii="Symbol" w:hAnsi="Symbol" w:hint="default"/>
      </w:rPr>
    </w:lvl>
    <w:lvl w:ilvl="7" w:tentative="0">
      <w:start w:val="1"/>
      <w:numFmt w:val="bullet"/>
      <w:lvlText w:val="o"/>
      <w:lvlJc w:val="left"/>
      <w:pPr>
        <w:ind w:left="5400" w:hanging="360"/>
      </w:pPr>
      <w:rPr>
        <w:rFonts w:ascii="Courier New" w:cs="Courier New" w:hAnsi="Courier New" w:hint="default"/>
      </w:rPr>
    </w:lvl>
    <w:lvl w:ilvl="8" w:tentative="0">
      <w:start w:val="1"/>
      <w:numFmt w:val="bullet"/>
      <w:lvlText w:val=""/>
      <w:lvlJc w:val="left"/>
      <w:pPr>
        <w:ind w:left="6120" w:hanging="360"/>
      </w:pPr>
      <w:rPr>
        <w:rFonts w:ascii="Wingdings" w:hAnsi="Wingdings" w:hint="default"/>
      </w:rPr>
    </w:lvl>
  </w:abstractNum>
  <w:abstractNum w:abstractNumId="4">
    <w:multiLevelType w:val="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0">
      <w:start w:val="1"/>
      <w:numFmt w:val="bullet"/>
      <w:lvlText w:val=""/>
      <w:lvlJc w:val="left"/>
      <w:pPr>
        <w:ind w:left="1800" w:hanging="360"/>
      </w:pPr>
      <w:rPr>
        <w:rFonts w:ascii="Wingdings" w:hAnsi="Wingdings" w:hint="default"/>
      </w:rPr>
    </w:lvl>
    <w:lvl w:ilvl="3" w:tentative="0">
      <w:start w:val="1"/>
      <w:numFmt w:val="bullet"/>
      <w:lvlText w:val=""/>
      <w:lvlJc w:val="left"/>
      <w:pPr>
        <w:ind w:left="2520" w:hanging="360"/>
      </w:pPr>
      <w:rPr>
        <w:rFonts w:ascii="Symbol" w:hAnsi="Symbol" w:hint="default"/>
      </w:rPr>
    </w:lvl>
    <w:lvl w:ilvl="4" w:tentative="0">
      <w:start w:val="1"/>
      <w:numFmt w:val="bullet"/>
      <w:lvlText w:val="o"/>
      <w:lvlJc w:val="left"/>
      <w:pPr>
        <w:ind w:left="3240" w:hanging="360"/>
      </w:pPr>
      <w:rPr>
        <w:rFonts w:ascii="Courier New" w:cs="Courier New" w:hAnsi="Courier New" w:hint="default"/>
      </w:rPr>
    </w:lvl>
    <w:lvl w:ilvl="5" w:tentative="0">
      <w:start w:val="1"/>
      <w:numFmt w:val="bullet"/>
      <w:lvlText w:val=""/>
      <w:lvlJc w:val="left"/>
      <w:pPr>
        <w:ind w:left="3960" w:hanging="360"/>
      </w:pPr>
      <w:rPr>
        <w:rFonts w:ascii="Wingdings" w:hAnsi="Wingdings" w:hint="default"/>
      </w:rPr>
    </w:lvl>
    <w:lvl w:ilvl="6" w:tentative="0">
      <w:start w:val="1"/>
      <w:numFmt w:val="bullet"/>
      <w:lvlText w:val=""/>
      <w:lvlJc w:val="left"/>
      <w:pPr>
        <w:ind w:left="4680" w:hanging="360"/>
      </w:pPr>
      <w:rPr>
        <w:rFonts w:ascii="Symbol" w:hAnsi="Symbol" w:hint="default"/>
      </w:rPr>
    </w:lvl>
    <w:lvl w:ilvl="7" w:tentative="0">
      <w:start w:val="1"/>
      <w:numFmt w:val="bullet"/>
      <w:lvlText w:val="o"/>
      <w:lvlJc w:val="left"/>
      <w:pPr>
        <w:ind w:left="5400" w:hanging="360"/>
      </w:pPr>
      <w:rPr>
        <w:rFonts w:ascii="Courier New" w:cs="Courier New" w:hAnsi="Courier New" w:hint="default"/>
      </w:rPr>
    </w:lvl>
    <w:lvl w:ilvl="8" w:tentative="0">
      <w:start w:val="1"/>
      <w:numFmt w:val="bullet"/>
      <w:lvlText w:val=""/>
      <w:lvlJc w:val="left"/>
      <w:pPr>
        <w:ind w:left="6120" w:hanging="360"/>
      </w:pPr>
      <w:rPr>
        <w:rFonts w:ascii="Wingdings" w:hAnsi="Wingdings" w:hint="default"/>
      </w:rPr>
    </w:lvl>
  </w:abstractNum>
  <w:abstractNum w:abstractNumId="5">
    <w:multiLevelType w:val="multilevel"/>
    <w:lvl w:ilvl="0" w:tentative="0">
      <w:start w:val="6"/>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multiLevelType w:val="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0">
      <w:start w:val="1"/>
      <w:numFmt w:val="bullet"/>
      <w:lvlText w:val=""/>
      <w:lvlJc w:val="left"/>
      <w:pPr>
        <w:ind w:left="1800" w:hanging="360"/>
      </w:pPr>
      <w:rPr>
        <w:rFonts w:ascii="Wingdings" w:hAnsi="Wingdings" w:hint="default"/>
      </w:rPr>
    </w:lvl>
    <w:lvl w:ilvl="3" w:tentative="0">
      <w:start w:val="1"/>
      <w:numFmt w:val="bullet"/>
      <w:lvlText w:val=""/>
      <w:lvlJc w:val="left"/>
      <w:pPr>
        <w:ind w:left="2520" w:hanging="360"/>
      </w:pPr>
      <w:rPr>
        <w:rFonts w:ascii="Symbol" w:hAnsi="Symbol" w:hint="default"/>
      </w:rPr>
    </w:lvl>
    <w:lvl w:ilvl="4" w:tentative="0">
      <w:start w:val="1"/>
      <w:numFmt w:val="bullet"/>
      <w:lvlText w:val="o"/>
      <w:lvlJc w:val="left"/>
      <w:pPr>
        <w:ind w:left="3240" w:hanging="360"/>
      </w:pPr>
      <w:rPr>
        <w:rFonts w:ascii="Courier New" w:cs="Courier New" w:hAnsi="Courier New" w:hint="default"/>
      </w:rPr>
    </w:lvl>
    <w:lvl w:ilvl="5" w:tentative="0">
      <w:start w:val="1"/>
      <w:numFmt w:val="bullet"/>
      <w:lvlText w:val=""/>
      <w:lvlJc w:val="left"/>
      <w:pPr>
        <w:ind w:left="3960" w:hanging="360"/>
      </w:pPr>
      <w:rPr>
        <w:rFonts w:ascii="Wingdings" w:hAnsi="Wingdings" w:hint="default"/>
      </w:rPr>
    </w:lvl>
    <w:lvl w:ilvl="6" w:tentative="0">
      <w:start w:val="1"/>
      <w:numFmt w:val="bullet"/>
      <w:lvlText w:val=""/>
      <w:lvlJc w:val="left"/>
      <w:pPr>
        <w:ind w:left="4680" w:hanging="360"/>
      </w:pPr>
      <w:rPr>
        <w:rFonts w:ascii="Symbol" w:hAnsi="Symbol" w:hint="default"/>
      </w:rPr>
    </w:lvl>
    <w:lvl w:ilvl="7" w:tentative="0">
      <w:start w:val="1"/>
      <w:numFmt w:val="bullet"/>
      <w:lvlText w:val="o"/>
      <w:lvlJc w:val="left"/>
      <w:pPr>
        <w:ind w:left="5400" w:hanging="360"/>
      </w:pPr>
      <w:rPr>
        <w:rFonts w:ascii="Courier New" w:cs="Courier New" w:hAnsi="Courier New" w:hint="default"/>
      </w:rPr>
    </w:lvl>
    <w:lvl w:ilvl="8" w:tentative="0">
      <w:start w:val="1"/>
      <w:numFmt w:val="bullet"/>
      <w:lvlText w:val=""/>
      <w:lvlJc w:val="left"/>
      <w:pPr>
        <w:ind w:left="6120" w:hanging="360"/>
      </w:pPr>
      <w:rPr>
        <w:rFonts w:ascii="Wingdings" w:hAnsi="Wingdings" w:hint="default"/>
      </w:rPr>
    </w:lvl>
  </w:abstractNum>
  <w:abstractNum w:abstractNumId="7">
    <w:multiLevelType w:val="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2265" w:hanging="360"/>
      </w:pPr>
      <w:rPr>
        <w:rFonts w:ascii="Courier New" w:cs="Courier New" w:hAnsi="Courier New" w:hint="default"/>
      </w:rPr>
    </w:lvl>
    <w:lvl w:ilvl="2" w:tentative="0">
      <w:start w:val="1"/>
      <w:numFmt w:val="bullet"/>
      <w:lvlText w:val=""/>
      <w:lvlJc w:val="left"/>
      <w:pPr>
        <w:ind w:left="2985" w:hanging="360"/>
      </w:pPr>
      <w:rPr>
        <w:rFonts w:ascii="Wingdings" w:hAnsi="Wingdings" w:hint="default"/>
      </w:rPr>
    </w:lvl>
    <w:lvl w:ilvl="3" w:tentative="0">
      <w:start w:val="1"/>
      <w:numFmt w:val="bullet"/>
      <w:lvlText w:val=""/>
      <w:lvlJc w:val="left"/>
      <w:pPr>
        <w:ind w:left="3705" w:hanging="360"/>
      </w:pPr>
      <w:rPr>
        <w:rFonts w:ascii="Symbol" w:hAnsi="Symbol" w:hint="default"/>
      </w:rPr>
    </w:lvl>
    <w:lvl w:ilvl="4" w:tentative="0">
      <w:start w:val="1"/>
      <w:numFmt w:val="bullet"/>
      <w:lvlText w:val="o"/>
      <w:lvlJc w:val="left"/>
      <w:pPr>
        <w:ind w:left="4425" w:hanging="360"/>
      </w:pPr>
      <w:rPr>
        <w:rFonts w:ascii="Courier New" w:cs="Courier New" w:hAnsi="Courier New" w:hint="default"/>
      </w:rPr>
    </w:lvl>
    <w:lvl w:ilvl="5" w:tentative="0">
      <w:start w:val="1"/>
      <w:numFmt w:val="bullet"/>
      <w:lvlText w:val=""/>
      <w:lvlJc w:val="left"/>
      <w:pPr>
        <w:ind w:left="5145" w:hanging="360"/>
      </w:pPr>
      <w:rPr>
        <w:rFonts w:ascii="Wingdings" w:hAnsi="Wingdings" w:hint="default"/>
      </w:rPr>
    </w:lvl>
    <w:lvl w:ilvl="6" w:tentative="0">
      <w:start w:val="1"/>
      <w:numFmt w:val="bullet"/>
      <w:lvlText w:val=""/>
      <w:lvlJc w:val="left"/>
      <w:pPr>
        <w:ind w:left="5865" w:hanging="360"/>
      </w:pPr>
      <w:rPr>
        <w:rFonts w:ascii="Symbol" w:hAnsi="Symbol" w:hint="default"/>
      </w:rPr>
    </w:lvl>
    <w:lvl w:ilvl="7" w:tentative="0">
      <w:start w:val="1"/>
      <w:numFmt w:val="bullet"/>
      <w:lvlText w:val="o"/>
      <w:lvlJc w:val="left"/>
      <w:pPr>
        <w:ind w:left="6585" w:hanging="360"/>
      </w:pPr>
      <w:rPr>
        <w:rFonts w:ascii="Courier New" w:cs="Courier New" w:hAnsi="Courier New" w:hint="default"/>
      </w:rPr>
    </w:lvl>
    <w:lvl w:ilvl="8" w:tentative="0">
      <w:start w:val="1"/>
      <w:numFmt w:val="bullet"/>
      <w:lvlText w:val=""/>
      <w:lvlJc w:val="left"/>
      <w:pPr>
        <w:ind w:left="7305" w:hanging="360"/>
      </w:pPr>
      <w:rPr>
        <w:rFonts w:ascii="Wingdings" w:hAnsi="Wingdings" w:hint="default"/>
      </w:rPr>
    </w:lvl>
  </w:abstractNum>
  <w:abstractNum w:abstractNumId="8">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9">
    <w:multiLevelType w:val="multilevel"/>
    <w:lvl w:ilvl="0" w:tentative="0">
      <w:start w:val="1"/>
      <w:numFmt w:val="bullet"/>
      <w:lvlText w:val=""/>
      <w:lvlJc w:val="left"/>
      <w:pPr>
        <w:ind w:left="360" w:hanging="360"/>
      </w:pPr>
      <w:rPr>
        <w:rFonts w:ascii="Symbol" w:hAnsi="Symbol" w:hint="default"/>
      </w:rPr>
    </w:lvl>
    <w:lvl w:ilvl="1" w:tentative="0">
      <w:start w:val="1"/>
      <w:numFmt w:val="bullet"/>
      <w:lvlText w:val="o"/>
      <w:lvlJc w:val="left"/>
      <w:pPr>
        <w:ind w:left="1080" w:hanging="360"/>
      </w:pPr>
      <w:rPr>
        <w:rFonts w:ascii="Courier New" w:cs="Courier New" w:hAnsi="Courier New" w:hint="default"/>
      </w:rPr>
    </w:lvl>
    <w:lvl w:ilvl="2" w:tentative="0">
      <w:start w:val="1"/>
      <w:numFmt w:val="bullet"/>
      <w:lvlText w:val=""/>
      <w:lvlJc w:val="left"/>
      <w:pPr>
        <w:ind w:left="1800" w:hanging="360"/>
      </w:pPr>
      <w:rPr>
        <w:rFonts w:ascii="Wingdings" w:hAnsi="Wingdings" w:hint="default"/>
      </w:rPr>
    </w:lvl>
    <w:lvl w:ilvl="3" w:tentative="0">
      <w:start w:val="1"/>
      <w:numFmt w:val="bullet"/>
      <w:lvlText w:val=""/>
      <w:lvlJc w:val="left"/>
      <w:pPr>
        <w:ind w:left="2520" w:hanging="360"/>
      </w:pPr>
      <w:rPr>
        <w:rFonts w:ascii="Symbol" w:hAnsi="Symbol" w:hint="default"/>
      </w:rPr>
    </w:lvl>
    <w:lvl w:ilvl="4" w:tentative="0">
      <w:start w:val="1"/>
      <w:numFmt w:val="bullet"/>
      <w:lvlText w:val="o"/>
      <w:lvlJc w:val="left"/>
      <w:pPr>
        <w:ind w:left="3240" w:hanging="360"/>
      </w:pPr>
      <w:rPr>
        <w:rFonts w:ascii="Courier New" w:cs="Courier New" w:hAnsi="Courier New" w:hint="default"/>
      </w:rPr>
    </w:lvl>
    <w:lvl w:ilvl="5" w:tentative="0">
      <w:start w:val="1"/>
      <w:numFmt w:val="bullet"/>
      <w:lvlText w:val=""/>
      <w:lvlJc w:val="left"/>
      <w:pPr>
        <w:ind w:left="3960" w:hanging="360"/>
      </w:pPr>
      <w:rPr>
        <w:rFonts w:ascii="Wingdings" w:hAnsi="Wingdings" w:hint="default"/>
      </w:rPr>
    </w:lvl>
    <w:lvl w:ilvl="6" w:tentative="0">
      <w:start w:val="1"/>
      <w:numFmt w:val="bullet"/>
      <w:lvlText w:val=""/>
      <w:lvlJc w:val="left"/>
      <w:pPr>
        <w:ind w:left="4680" w:hanging="360"/>
      </w:pPr>
      <w:rPr>
        <w:rFonts w:ascii="Symbol" w:hAnsi="Symbol" w:hint="default"/>
      </w:rPr>
    </w:lvl>
    <w:lvl w:ilvl="7" w:tentative="0">
      <w:start w:val="1"/>
      <w:numFmt w:val="bullet"/>
      <w:lvlText w:val="o"/>
      <w:lvlJc w:val="left"/>
      <w:pPr>
        <w:ind w:left="5400" w:hanging="360"/>
      </w:pPr>
      <w:rPr>
        <w:rFonts w:ascii="Courier New" w:cs="Courier New" w:hAnsi="Courier New" w:hint="default"/>
      </w:rPr>
    </w:lvl>
    <w:lvl w:ilvl="8" w:tentative="0">
      <w:start w:val="1"/>
      <w:numFmt w:val="bullet"/>
      <w:lvlText w:val=""/>
      <w:lvlJc w:val="left"/>
      <w:pPr>
        <w:ind w:left="6120" w:hanging="360"/>
      </w:pPr>
      <w:rPr>
        <w:rFonts w:ascii="Wingdings" w:hAnsi="Wingdings" w:hint="default"/>
      </w:rPr>
    </w:lvl>
  </w:abstractNum>
  <w:abstractNum w:abstractNumId="10">
    <w:multiLevelType w:val="multilevel"/>
    <w:lvl w:ilvl="0" w:tentative="0">
      <w:start w:val="1"/>
      <w:numFmt w:val="bullet"/>
      <w:lvlText w:val=""/>
      <w:lvlJc w:val="left"/>
      <w:pPr>
        <w:ind w:left="720" w:hanging="360"/>
      </w:pPr>
      <w:rPr>
        <w:rFonts w:ascii="Symbol" w:hAnsi="Symbol" w:hint="default"/>
      </w:rPr>
    </w:lvl>
    <w:lvl w:ilvl="1" w:tentative="0">
      <w:start w:val="1"/>
      <w:numFmt w:val="bullet"/>
      <w:lvlText w:val="o"/>
      <w:lvlJc w:val="left"/>
      <w:pPr>
        <w:ind w:left="1440" w:hanging="360"/>
      </w:pPr>
      <w:rPr>
        <w:rFonts w:ascii="Courier New" w:cs="Courier New" w:hAnsi="Courier New" w:hint="default"/>
      </w:rPr>
    </w:lvl>
    <w:lvl w:ilvl="2" w:tentative="0">
      <w:start w:val="1"/>
      <w:numFmt w:val="bullet"/>
      <w:lvlText w:val=""/>
      <w:lvlJc w:val="left"/>
      <w:pPr>
        <w:ind w:left="2160" w:hanging="360"/>
      </w:pPr>
      <w:rPr>
        <w:rFonts w:ascii="Wingdings" w:hAnsi="Wingdings" w:hint="default"/>
      </w:rPr>
    </w:lvl>
    <w:lvl w:ilvl="3" w:tentative="0">
      <w:start w:val="1"/>
      <w:numFmt w:val="bullet"/>
      <w:lvlText w:val=""/>
      <w:lvlJc w:val="left"/>
      <w:pPr>
        <w:ind w:left="2880" w:hanging="360"/>
      </w:pPr>
      <w:rPr>
        <w:rFonts w:ascii="Symbol" w:hAnsi="Symbol" w:hint="default"/>
      </w:rPr>
    </w:lvl>
    <w:lvl w:ilvl="4" w:tentative="0">
      <w:start w:val="1"/>
      <w:numFmt w:val="bullet"/>
      <w:lvlText w:val="o"/>
      <w:lvlJc w:val="left"/>
      <w:pPr>
        <w:ind w:left="3600" w:hanging="360"/>
      </w:pPr>
      <w:rPr>
        <w:rFonts w:ascii="Courier New" w:cs="Courier New" w:hAnsi="Courier New" w:hint="default"/>
      </w:rPr>
    </w:lvl>
    <w:lvl w:ilvl="5" w:tentative="0">
      <w:start w:val="1"/>
      <w:numFmt w:val="bullet"/>
      <w:lvlText w:val=""/>
      <w:lvlJc w:val="left"/>
      <w:pPr>
        <w:ind w:left="4320" w:hanging="360"/>
      </w:pPr>
      <w:rPr>
        <w:rFonts w:ascii="Wingdings" w:hAnsi="Wingdings" w:hint="default"/>
      </w:rPr>
    </w:lvl>
    <w:lvl w:ilvl="6" w:tentative="0">
      <w:start w:val="1"/>
      <w:numFmt w:val="bullet"/>
      <w:lvlText w:val=""/>
      <w:lvlJc w:val="left"/>
      <w:pPr>
        <w:ind w:left="5040" w:hanging="360"/>
      </w:pPr>
      <w:rPr>
        <w:rFonts w:ascii="Symbol" w:hAnsi="Symbol" w:hint="default"/>
      </w:rPr>
    </w:lvl>
    <w:lvl w:ilvl="7" w:tentative="0">
      <w:start w:val="1"/>
      <w:numFmt w:val="bullet"/>
      <w:lvlText w:val="o"/>
      <w:lvlJc w:val="left"/>
      <w:pPr>
        <w:ind w:left="5760" w:hanging="360"/>
      </w:pPr>
      <w:rPr>
        <w:rFonts w:ascii="Courier New" w:cs="Courier New" w:hAnsi="Courier New" w:hint="default"/>
      </w:rPr>
    </w:lvl>
    <w:lvl w:ilvl="8" w:tentative="0">
      <w:start w:val="1"/>
      <w:numFmt w:val="bullet"/>
      <w:lvlText w:val=""/>
      <w:lvlJc w:val="left"/>
      <w:pPr>
        <w:ind w:left="6480" w:hanging="360"/>
      </w:pPr>
      <w:rPr>
        <w:rFonts w:ascii="Wingdings" w:hAnsi="Wingdings" w:hint="default"/>
      </w:rPr>
    </w:lvl>
  </w:abstractNum>
  <w:abstractNum w:abstractNumId="11">
    <w:multiLevelType w:val="multilevel"/>
    <w:lvl w:ilvl="0" w:tentative="0">
      <w:start w:val="4"/>
      <w:numFmt w:val="decimal"/>
      <w:lvlText w:val="%1."/>
      <w:lvlJc w:val="left"/>
      <w:pPr>
        <w:ind w:left="720" w:hanging="360"/>
      </w:pPr>
      <w:rPr>
        <w:rFonts w:hint="default"/>
      </w:rPr>
    </w:lvl>
    <w:lvl w:ilvl="1" w:tentative="0">
      <w:start w:val="1"/>
      <w:numFmt w:val="decimal"/>
      <w:isLgl w:val="on"/>
      <w:lvlText w:val="%1.%2."/>
      <w:lvlJc w:val="left"/>
      <w:pPr>
        <w:ind w:left="1069" w:hanging="360"/>
      </w:pPr>
      <w:rPr>
        <w:rFonts w:hint="default"/>
      </w:rPr>
    </w:lvl>
    <w:lvl w:ilvl="2" w:tentative="0">
      <w:start w:val="1"/>
      <w:numFmt w:val="decimal"/>
      <w:isLgl w:val="on"/>
      <w:lvlText w:val="%1.%2.%3."/>
      <w:lvlJc w:val="left"/>
      <w:pPr>
        <w:ind w:left="1778" w:hanging="720"/>
      </w:pPr>
      <w:rPr>
        <w:rFonts w:hint="default"/>
      </w:rPr>
    </w:lvl>
    <w:lvl w:ilvl="3" w:tentative="0">
      <w:start w:val="1"/>
      <w:numFmt w:val="decimal"/>
      <w:isLgl w:val="on"/>
      <w:lvlText w:val="%1.%2.%3.%4."/>
      <w:lvlJc w:val="left"/>
      <w:pPr>
        <w:ind w:left="2127" w:hanging="720"/>
      </w:pPr>
      <w:rPr>
        <w:rFonts w:hint="default"/>
      </w:rPr>
    </w:lvl>
    <w:lvl w:ilvl="4" w:tentative="0">
      <w:start w:val="1"/>
      <w:numFmt w:val="decimal"/>
      <w:isLgl w:val="on"/>
      <w:lvlText w:val="%1.%2.%3.%4.%5."/>
      <w:lvlJc w:val="left"/>
      <w:pPr>
        <w:ind w:left="2836" w:hanging="1080"/>
      </w:pPr>
      <w:rPr>
        <w:rFonts w:hint="default"/>
      </w:rPr>
    </w:lvl>
    <w:lvl w:ilvl="5" w:tentative="0">
      <w:start w:val="1"/>
      <w:numFmt w:val="decimal"/>
      <w:isLgl w:val="on"/>
      <w:lvlText w:val="%1.%2.%3.%4.%5.%6."/>
      <w:lvlJc w:val="left"/>
      <w:pPr>
        <w:ind w:left="3185" w:hanging="1080"/>
      </w:pPr>
      <w:rPr>
        <w:rFonts w:hint="default"/>
      </w:rPr>
    </w:lvl>
    <w:lvl w:ilvl="6" w:tentative="0">
      <w:start w:val="1"/>
      <w:numFmt w:val="decimal"/>
      <w:isLgl w:val="on"/>
      <w:lvlText w:val="%1.%2.%3.%4.%5.%6.%7."/>
      <w:lvlJc w:val="left"/>
      <w:pPr>
        <w:ind w:left="3894" w:hanging="1440"/>
      </w:pPr>
      <w:rPr>
        <w:rFonts w:hint="default"/>
      </w:rPr>
    </w:lvl>
    <w:lvl w:ilvl="7" w:tentative="0">
      <w:start w:val="1"/>
      <w:numFmt w:val="decimal"/>
      <w:isLgl w:val="on"/>
      <w:lvlText w:val="%1.%2.%3.%4.%5.%6.%7.%8."/>
      <w:lvlJc w:val="left"/>
      <w:pPr>
        <w:ind w:left="4243" w:hanging="1440"/>
      </w:pPr>
      <w:rPr>
        <w:rFonts w:hint="default"/>
      </w:rPr>
    </w:lvl>
    <w:lvl w:ilvl="8" w:tentative="0">
      <w:start w:val="1"/>
      <w:numFmt w:val="decimal"/>
      <w:isLgl w:val="on"/>
      <w:lvlText w:val="%1.%2.%3.%4.%5.%6.%7.%8.%9."/>
      <w:lvlJc w:val="left"/>
      <w:pPr>
        <w:ind w:left="4952" w:hanging="1800"/>
      </w:pPr>
      <w:rPr>
        <w:rFonts w:hint="default"/>
      </w:rPr>
    </w:lvl>
  </w:abstractNum>
  <w:abstractNum w:abstractNumId="12">
    <w:multiLevelType w:val="multilevel"/>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13">
    <w:multiLevelType w:val="multilevel"/>
    <w:lvl w:ilvl="0" w:tentative="0">
      <w:start w:val="13"/>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0"/>
  </w:num>
  <w:num w:numId="2">
    <w:abstractNumId w:val="11"/>
  </w:num>
  <w:num w:numId="3">
    <w:abstractNumId w:val="5"/>
  </w:num>
  <w:num w:numId="4">
    <w:abstractNumId w:val="3"/>
  </w:num>
  <w:num w:numId="5">
    <w:abstractNumId w:val="6"/>
  </w:num>
  <w:num w:numId="6">
    <w:abstractNumId w:val="9"/>
  </w:num>
  <w:num w:numId="7">
    <w:abstractNumId w:val="4"/>
  </w:num>
  <w:num w:numId="8">
    <w:abstractNumId w:val="2"/>
  </w:num>
  <w:num w:numId="9">
    <w:abstractNumId w:val="8"/>
  </w:num>
  <w:num w:numId="10">
    <w:abstractNumId w:val="12"/>
  </w:num>
  <w:num w:numId="11">
    <w:abstractNumId w:val="7"/>
  </w:num>
  <w:num w:numId="12">
    <w:abstractNumId w:val="10"/>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defaultTabStop w:val="708"/>
  <w:autoHyphenation/>
  <w:characterSpacingControl w:val="doNotCompress"/>
  <w:hdrShapeDefaults>
    <o:shapedefaults v:ext="edit" spidmax="10242" fillcolor="white">
      <v:fill color="white"/>
    </o:shapedefaults>
    <o:shapelayout v:ext="edit">
      <o:idmap v:ext="edit" data="2"/>
    </o:shapelayout>
  </w:hdrShapeDefaults>
  <w:compat/>
  <w:rsids>
    <w:rsidRoot w:val="00BE23C9"/>
    <w:rsid w:val="000004A1"/>
    <w:rsid w:val="00001717"/>
    <w:rsid w:val="00002559"/>
    <w:rsid w:val="000045E6"/>
    <w:rsid w:val="00006EA3"/>
    <w:rsid w:val="000078CB"/>
    <w:rsid w:val="000211B3"/>
    <w:rsid w:val="0002258B"/>
    <w:rsid w:val="00025A2F"/>
    <w:rsid w:val="00031204"/>
    <w:rsid w:val="00035AFB"/>
    <w:rsid w:val="000455CD"/>
    <w:rsid w:val="00047578"/>
    <w:rsid w:val="00050ADF"/>
    <w:rsid w:val="00056818"/>
    <w:rsid w:val="00060E79"/>
    <w:rsid w:val="00062E7A"/>
    <w:rsid w:val="000742EA"/>
    <w:rsid w:val="00077845"/>
    <w:rsid w:val="00081032"/>
    <w:rsid w:val="000823A2"/>
    <w:rsid w:val="0008525E"/>
    <w:rsid w:val="000947CE"/>
    <w:rsid w:val="00094C80"/>
    <w:rsid w:val="000951FC"/>
    <w:rsid w:val="000B0ABE"/>
    <w:rsid w:val="000C06FC"/>
    <w:rsid w:val="000C1C35"/>
    <w:rsid w:val="000C4989"/>
    <w:rsid w:val="000C636A"/>
    <w:rsid w:val="000C6D88"/>
    <w:rsid w:val="000C7686"/>
    <w:rsid w:val="000D1CB3"/>
    <w:rsid w:val="000D33C2"/>
    <w:rsid w:val="000D7CB3"/>
    <w:rsid w:val="000F7AEC"/>
    <w:rsid w:val="001005D6"/>
    <w:rsid w:val="001016AF"/>
    <w:rsid w:val="00124CB9"/>
    <w:rsid w:val="00131E5F"/>
    <w:rsid w:val="00136377"/>
    <w:rsid w:val="00142FC4"/>
    <w:rsid w:val="001547EB"/>
    <w:rsid w:val="00155E3B"/>
    <w:rsid w:val="0015769C"/>
    <w:rsid w:val="00163BD3"/>
    <w:rsid w:val="0016661E"/>
    <w:rsid w:val="00173B0E"/>
    <w:rsid w:val="00175BD0"/>
    <w:rsid w:val="00175DE4"/>
    <w:rsid w:val="00184A1A"/>
    <w:rsid w:val="00191801"/>
    <w:rsid w:val="00192260"/>
    <w:rsid w:val="001A2AAF"/>
    <w:rsid w:val="001A5C48"/>
    <w:rsid w:val="001D14AB"/>
    <w:rsid w:val="001D5474"/>
    <w:rsid w:val="001D5E5E"/>
    <w:rsid w:val="001D68AB"/>
    <w:rsid w:val="001E0ECC"/>
    <w:rsid w:val="001E59B0"/>
    <w:rsid w:val="001E5BE7"/>
    <w:rsid w:val="001F4763"/>
    <w:rsid w:val="001F6785"/>
    <w:rsid w:val="0020271F"/>
    <w:rsid w:val="00214295"/>
    <w:rsid w:val="002142C7"/>
    <w:rsid w:val="00214322"/>
    <w:rsid w:val="00222E78"/>
    <w:rsid w:val="00225CEA"/>
    <w:rsid w:val="0023029F"/>
    <w:rsid w:val="0023684F"/>
    <w:rsid w:val="00236FC4"/>
    <w:rsid w:val="002402E4"/>
    <w:rsid w:val="00243102"/>
    <w:rsid w:val="00247E7E"/>
    <w:rsid w:val="00251BDF"/>
    <w:rsid w:val="002563E9"/>
    <w:rsid w:val="00257764"/>
    <w:rsid w:val="00260A1A"/>
    <w:rsid w:val="00261107"/>
    <w:rsid w:val="002701AA"/>
    <w:rsid w:val="00271A82"/>
    <w:rsid w:val="00281A29"/>
    <w:rsid w:val="00284ACF"/>
    <w:rsid w:val="00287EC7"/>
    <w:rsid w:val="00290F23"/>
    <w:rsid w:val="00292DBE"/>
    <w:rsid w:val="002963FA"/>
    <w:rsid w:val="00297988"/>
    <w:rsid w:val="002A17EF"/>
    <w:rsid w:val="002B3CE8"/>
    <w:rsid w:val="002B5B30"/>
    <w:rsid w:val="002B5BA9"/>
    <w:rsid w:val="002C0CAB"/>
    <w:rsid w:val="002C3730"/>
    <w:rsid w:val="002C4C49"/>
    <w:rsid w:val="002C7F7D"/>
    <w:rsid w:val="002E2080"/>
    <w:rsid w:val="002F66B8"/>
    <w:rsid w:val="002F6EE6"/>
    <w:rsid w:val="002F72D8"/>
    <w:rsid w:val="00301ECA"/>
    <w:rsid w:val="003055BD"/>
    <w:rsid w:val="0031025A"/>
    <w:rsid w:val="00311763"/>
    <w:rsid w:val="003165A8"/>
    <w:rsid w:val="00322BDF"/>
    <w:rsid w:val="00324BDB"/>
    <w:rsid w:val="00331219"/>
    <w:rsid w:val="003408EB"/>
    <w:rsid w:val="003419D2"/>
    <w:rsid w:val="00343A10"/>
    <w:rsid w:val="00344341"/>
    <w:rsid w:val="003552E3"/>
    <w:rsid w:val="00355A90"/>
    <w:rsid w:val="0035779E"/>
    <w:rsid w:val="00360288"/>
    <w:rsid w:val="00361195"/>
    <w:rsid w:val="00372265"/>
    <w:rsid w:val="00372D64"/>
    <w:rsid w:val="0039385F"/>
    <w:rsid w:val="00396095"/>
    <w:rsid w:val="00396320"/>
    <w:rsid w:val="003965F8"/>
    <w:rsid w:val="003A0CF7"/>
    <w:rsid w:val="003A0EDF"/>
    <w:rsid w:val="003A39BE"/>
    <w:rsid w:val="003A446A"/>
    <w:rsid w:val="003A60BC"/>
    <w:rsid w:val="003A66FD"/>
    <w:rsid w:val="003A7534"/>
    <w:rsid w:val="003B0AB5"/>
    <w:rsid w:val="003B51E7"/>
    <w:rsid w:val="003C0D53"/>
    <w:rsid w:val="003C1E17"/>
    <w:rsid w:val="003C5EBE"/>
    <w:rsid w:val="003D2FE6"/>
    <w:rsid w:val="003D3CE9"/>
    <w:rsid w:val="003D58FD"/>
    <w:rsid w:val="003D62F7"/>
    <w:rsid w:val="003E3ABE"/>
    <w:rsid w:val="003F1D82"/>
    <w:rsid w:val="003F36B7"/>
    <w:rsid w:val="003F60E4"/>
    <w:rsid w:val="004007B2"/>
    <w:rsid w:val="00407306"/>
    <w:rsid w:val="004140E2"/>
    <w:rsid w:val="00417E2A"/>
    <w:rsid w:val="0043390C"/>
    <w:rsid w:val="00443E96"/>
    <w:rsid w:val="0044780B"/>
    <w:rsid w:val="0044794D"/>
    <w:rsid w:val="0045031C"/>
    <w:rsid w:val="00453F60"/>
    <w:rsid w:val="0046457F"/>
    <w:rsid w:val="00467AAF"/>
    <w:rsid w:val="0047287B"/>
    <w:rsid w:val="00476DAF"/>
    <w:rsid w:val="00481DA2"/>
    <w:rsid w:val="00494FE2"/>
    <w:rsid w:val="004957CA"/>
    <w:rsid w:val="00497938"/>
    <w:rsid w:val="004A3393"/>
    <w:rsid w:val="004A7921"/>
    <w:rsid w:val="004B0CC0"/>
    <w:rsid w:val="004B1AA4"/>
    <w:rsid w:val="004B3AB7"/>
    <w:rsid w:val="004C41D8"/>
    <w:rsid w:val="004C5F91"/>
    <w:rsid w:val="004D5AE0"/>
    <w:rsid w:val="004D774D"/>
    <w:rsid w:val="004D7B0E"/>
    <w:rsid w:val="004E644A"/>
    <w:rsid w:val="004F4114"/>
    <w:rsid w:val="004F5A71"/>
    <w:rsid w:val="005021FE"/>
    <w:rsid w:val="00502FA8"/>
    <w:rsid w:val="00504A31"/>
    <w:rsid w:val="00507521"/>
    <w:rsid w:val="0051291D"/>
    <w:rsid w:val="005159B6"/>
    <w:rsid w:val="00517369"/>
    <w:rsid w:val="005220E1"/>
    <w:rsid w:val="005266ED"/>
    <w:rsid w:val="00530D53"/>
    <w:rsid w:val="0053273D"/>
    <w:rsid w:val="00533837"/>
    <w:rsid w:val="00535FE9"/>
    <w:rsid w:val="005423DD"/>
    <w:rsid w:val="00543140"/>
    <w:rsid w:val="00543E7D"/>
    <w:rsid w:val="00547100"/>
    <w:rsid w:val="0055452D"/>
    <w:rsid w:val="00555A44"/>
    <w:rsid w:val="00564C55"/>
    <w:rsid w:val="00573994"/>
    <w:rsid w:val="00585E53"/>
    <w:rsid w:val="005940B1"/>
    <w:rsid w:val="005A04A9"/>
    <w:rsid w:val="005A272B"/>
    <w:rsid w:val="005A5C01"/>
    <w:rsid w:val="005A6A09"/>
    <w:rsid w:val="005B3FC8"/>
    <w:rsid w:val="005B606B"/>
    <w:rsid w:val="005B6105"/>
    <w:rsid w:val="005B6771"/>
    <w:rsid w:val="005C00AD"/>
    <w:rsid w:val="005D56B8"/>
    <w:rsid w:val="005D5FCF"/>
    <w:rsid w:val="005D6E95"/>
    <w:rsid w:val="005E1E61"/>
    <w:rsid w:val="005E2050"/>
    <w:rsid w:val="005E2BB0"/>
    <w:rsid w:val="005E3340"/>
    <w:rsid w:val="005F030E"/>
    <w:rsid w:val="0060136E"/>
    <w:rsid w:val="00606471"/>
    <w:rsid w:val="00610E10"/>
    <w:rsid w:val="00612AB0"/>
    <w:rsid w:val="00614876"/>
    <w:rsid w:val="00615756"/>
    <w:rsid w:val="006158FB"/>
    <w:rsid w:val="00620322"/>
    <w:rsid w:val="00622F91"/>
    <w:rsid w:val="00625F16"/>
    <w:rsid w:val="00632709"/>
    <w:rsid w:val="006337AE"/>
    <w:rsid w:val="00633BB8"/>
    <w:rsid w:val="006411C5"/>
    <w:rsid w:val="006422C9"/>
    <w:rsid w:val="006463F5"/>
    <w:rsid w:val="00647F60"/>
    <w:rsid w:val="0066389C"/>
    <w:rsid w:val="00663EE1"/>
    <w:rsid w:val="00664A0D"/>
    <w:rsid w:val="00665802"/>
    <w:rsid w:val="006754E9"/>
    <w:rsid w:val="00680B69"/>
    <w:rsid w:val="00681DC2"/>
    <w:rsid w:val="00684865"/>
    <w:rsid w:val="00692CC9"/>
    <w:rsid w:val="006948F6"/>
    <w:rsid w:val="006A3611"/>
    <w:rsid w:val="006B027C"/>
    <w:rsid w:val="006B39F0"/>
    <w:rsid w:val="006B6814"/>
    <w:rsid w:val="006C04F2"/>
    <w:rsid w:val="006C6BB4"/>
    <w:rsid w:val="006D1674"/>
    <w:rsid w:val="006D3381"/>
    <w:rsid w:val="006E3354"/>
    <w:rsid w:val="006F098B"/>
    <w:rsid w:val="006F1537"/>
    <w:rsid w:val="006F3712"/>
    <w:rsid w:val="006F51D6"/>
    <w:rsid w:val="006F6946"/>
    <w:rsid w:val="007210C6"/>
    <w:rsid w:val="0072348A"/>
    <w:rsid w:val="007260CC"/>
    <w:rsid w:val="00727F0D"/>
    <w:rsid w:val="00732D62"/>
    <w:rsid w:val="00734F2D"/>
    <w:rsid w:val="007411EB"/>
    <w:rsid w:val="007440CA"/>
    <w:rsid w:val="00746DEF"/>
    <w:rsid w:val="0075414D"/>
    <w:rsid w:val="00762DD9"/>
    <w:rsid w:val="00763A99"/>
    <w:rsid w:val="0076486F"/>
    <w:rsid w:val="00766317"/>
    <w:rsid w:val="00775474"/>
    <w:rsid w:val="007767A0"/>
    <w:rsid w:val="007A6355"/>
    <w:rsid w:val="007A6E71"/>
    <w:rsid w:val="007A767E"/>
    <w:rsid w:val="007B24FF"/>
    <w:rsid w:val="007B2596"/>
    <w:rsid w:val="007B2F1A"/>
    <w:rsid w:val="007B79B4"/>
    <w:rsid w:val="007C07B4"/>
    <w:rsid w:val="007C477C"/>
    <w:rsid w:val="007C71F6"/>
    <w:rsid w:val="007D6EEF"/>
    <w:rsid w:val="007E18A0"/>
    <w:rsid w:val="007E4A56"/>
    <w:rsid w:val="007E7970"/>
    <w:rsid w:val="007F1177"/>
    <w:rsid w:val="007F7BC1"/>
    <w:rsid w:val="00800F9F"/>
    <w:rsid w:val="008038D7"/>
    <w:rsid w:val="0081467A"/>
    <w:rsid w:val="00814E22"/>
    <w:rsid w:val="00815B75"/>
    <w:rsid w:val="00815C81"/>
    <w:rsid w:val="00817E39"/>
    <w:rsid w:val="00820678"/>
    <w:rsid w:val="008213F1"/>
    <w:rsid w:val="00831263"/>
    <w:rsid w:val="00832A8D"/>
    <w:rsid w:val="0083388D"/>
    <w:rsid w:val="0083660A"/>
    <w:rsid w:val="008378EA"/>
    <w:rsid w:val="0084650B"/>
    <w:rsid w:val="0084666F"/>
    <w:rsid w:val="00847CA4"/>
    <w:rsid w:val="008507AF"/>
    <w:rsid w:val="00854BCD"/>
    <w:rsid w:val="00856FCB"/>
    <w:rsid w:val="0086500A"/>
    <w:rsid w:val="008701BE"/>
    <w:rsid w:val="008800D8"/>
    <w:rsid w:val="00882EF3"/>
    <w:rsid w:val="00886656"/>
    <w:rsid w:val="0089416A"/>
    <w:rsid w:val="008A2CBA"/>
    <w:rsid w:val="008A3963"/>
    <w:rsid w:val="008A62CE"/>
    <w:rsid w:val="008B11FA"/>
    <w:rsid w:val="008B5C5A"/>
    <w:rsid w:val="008B6A8D"/>
    <w:rsid w:val="008B7456"/>
    <w:rsid w:val="008C31C5"/>
    <w:rsid w:val="008C3ED4"/>
    <w:rsid w:val="008C6E31"/>
    <w:rsid w:val="008D10A6"/>
    <w:rsid w:val="008D3261"/>
    <w:rsid w:val="008D7CD4"/>
    <w:rsid w:val="008E3171"/>
    <w:rsid w:val="008E5BA1"/>
    <w:rsid w:val="008F4BDC"/>
    <w:rsid w:val="00901691"/>
    <w:rsid w:val="009028AD"/>
    <w:rsid w:val="00902AE1"/>
    <w:rsid w:val="00904A99"/>
    <w:rsid w:val="00910B8B"/>
    <w:rsid w:val="009139A0"/>
    <w:rsid w:val="00932FCA"/>
    <w:rsid w:val="00937385"/>
    <w:rsid w:val="0094465C"/>
    <w:rsid w:val="0094658F"/>
    <w:rsid w:val="00950FD5"/>
    <w:rsid w:val="00951551"/>
    <w:rsid w:val="0095284C"/>
    <w:rsid w:val="009529A9"/>
    <w:rsid w:val="00953268"/>
    <w:rsid w:val="00960128"/>
    <w:rsid w:val="00962255"/>
    <w:rsid w:val="00967929"/>
    <w:rsid w:val="009717EB"/>
    <w:rsid w:val="009745B3"/>
    <w:rsid w:val="0098525F"/>
    <w:rsid w:val="00996351"/>
    <w:rsid w:val="009978BB"/>
    <w:rsid w:val="009A02A1"/>
    <w:rsid w:val="009A132A"/>
    <w:rsid w:val="009C3737"/>
    <w:rsid w:val="009C3AD6"/>
    <w:rsid w:val="009D1A4E"/>
    <w:rsid w:val="009D70C8"/>
    <w:rsid w:val="009E1089"/>
    <w:rsid w:val="009E50A2"/>
    <w:rsid w:val="009E6C2F"/>
    <w:rsid w:val="00A0398A"/>
    <w:rsid w:val="00A104AB"/>
    <w:rsid w:val="00A13928"/>
    <w:rsid w:val="00A207BE"/>
    <w:rsid w:val="00A240C1"/>
    <w:rsid w:val="00A24513"/>
    <w:rsid w:val="00A24919"/>
    <w:rsid w:val="00A25928"/>
    <w:rsid w:val="00A33118"/>
    <w:rsid w:val="00A35C0B"/>
    <w:rsid w:val="00A3674A"/>
    <w:rsid w:val="00A40120"/>
    <w:rsid w:val="00A44A10"/>
    <w:rsid w:val="00A55E20"/>
    <w:rsid w:val="00A56708"/>
    <w:rsid w:val="00A603E2"/>
    <w:rsid w:val="00A61193"/>
    <w:rsid w:val="00A611DC"/>
    <w:rsid w:val="00A64EA4"/>
    <w:rsid w:val="00A66E5E"/>
    <w:rsid w:val="00A73891"/>
    <w:rsid w:val="00A77BC2"/>
    <w:rsid w:val="00A80B69"/>
    <w:rsid w:val="00A81C8B"/>
    <w:rsid w:val="00A82D38"/>
    <w:rsid w:val="00A85582"/>
    <w:rsid w:val="00A9330D"/>
    <w:rsid w:val="00A93519"/>
    <w:rsid w:val="00A952FF"/>
    <w:rsid w:val="00A960AF"/>
    <w:rsid w:val="00A965B0"/>
    <w:rsid w:val="00A96952"/>
    <w:rsid w:val="00A96FDF"/>
    <w:rsid w:val="00AA11EE"/>
    <w:rsid w:val="00AA6D87"/>
    <w:rsid w:val="00AB2C12"/>
    <w:rsid w:val="00AB7A6F"/>
    <w:rsid w:val="00AC0DFF"/>
    <w:rsid w:val="00AC36EB"/>
    <w:rsid w:val="00AC4E91"/>
    <w:rsid w:val="00AC7D9F"/>
    <w:rsid w:val="00AD69A1"/>
    <w:rsid w:val="00AE03D9"/>
    <w:rsid w:val="00AE2100"/>
    <w:rsid w:val="00AE2D21"/>
    <w:rsid w:val="00AF3338"/>
    <w:rsid w:val="00AF3E5D"/>
    <w:rsid w:val="00B0238B"/>
    <w:rsid w:val="00B043C2"/>
    <w:rsid w:val="00B05809"/>
    <w:rsid w:val="00B06D90"/>
    <w:rsid w:val="00B17794"/>
    <w:rsid w:val="00B22FBC"/>
    <w:rsid w:val="00B3147C"/>
    <w:rsid w:val="00B32762"/>
    <w:rsid w:val="00B358B1"/>
    <w:rsid w:val="00B37876"/>
    <w:rsid w:val="00B4216B"/>
    <w:rsid w:val="00B46F65"/>
    <w:rsid w:val="00B47540"/>
    <w:rsid w:val="00B5083B"/>
    <w:rsid w:val="00B51BD6"/>
    <w:rsid w:val="00B5241E"/>
    <w:rsid w:val="00B540D7"/>
    <w:rsid w:val="00B64EC8"/>
    <w:rsid w:val="00B72F65"/>
    <w:rsid w:val="00B769CA"/>
    <w:rsid w:val="00B77A0B"/>
    <w:rsid w:val="00B77BB7"/>
    <w:rsid w:val="00B803F7"/>
    <w:rsid w:val="00B85847"/>
    <w:rsid w:val="00B8799D"/>
    <w:rsid w:val="00B905F1"/>
    <w:rsid w:val="00BB5BCC"/>
    <w:rsid w:val="00BC183E"/>
    <w:rsid w:val="00BC200F"/>
    <w:rsid w:val="00BC5085"/>
    <w:rsid w:val="00BC6B99"/>
    <w:rsid w:val="00BD4D07"/>
    <w:rsid w:val="00BE1F94"/>
    <w:rsid w:val="00BE23C9"/>
    <w:rsid w:val="00BE4D7A"/>
    <w:rsid w:val="00BF57C5"/>
    <w:rsid w:val="00C059DF"/>
    <w:rsid w:val="00C14DFE"/>
    <w:rsid w:val="00C165E3"/>
    <w:rsid w:val="00C23B6A"/>
    <w:rsid w:val="00C3099E"/>
    <w:rsid w:val="00C33197"/>
    <w:rsid w:val="00C44541"/>
    <w:rsid w:val="00C518E8"/>
    <w:rsid w:val="00C55203"/>
    <w:rsid w:val="00C619F4"/>
    <w:rsid w:val="00C6214A"/>
    <w:rsid w:val="00C72B5C"/>
    <w:rsid w:val="00C80839"/>
    <w:rsid w:val="00C833C7"/>
    <w:rsid w:val="00C9156A"/>
    <w:rsid w:val="00C91710"/>
    <w:rsid w:val="00C91B5B"/>
    <w:rsid w:val="00C97C0B"/>
    <w:rsid w:val="00CA7A8F"/>
    <w:rsid w:val="00CB0F4B"/>
    <w:rsid w:val="00CB25F3"/>
    <w:rsid w:val="00CC1C72"/>
    <w:rsid w:val="00CC3D36"/>
    <w:rsid w:val="00CC3F3D"/>
    <w:rsid w:val="00CC4F8C"/>
    <w:rsid w:val="00CD243D"/>
    <w:rsid w:val="00CD43AE"/>
    <w:rsid w:val="00CD6D8D"/>
    <w:rsid w:val="00CE0098"/>
    <w:rsid w:val="00CF0AD8"/>
    <w:rsid w:val="00CF0DF7"/>
    <w:rsid w:val="00D0055B"/>
    <w:rsid w:val="00D05B87"/>
    <w:rsid w:val="00D112B5"/>
    <w:rsid w:val="00D11C30"/>
    <w:rsid w:val="00D155F5"/>
    <w:rsid w:val="00D170E0"/>
    <w:rsid w:val="00D172A2"/>
    <w:rsid w:val="00D229E4"/>
    <w:rsid w:val="00D238E1"/>
    <w:rsid w:val="00D24C15"/>
    <w:rsid w:val="00D26EC1"/>
    <w:rsid w:val="00D27691"/>
    <w:rsid w:val="00D3282B"/>
    <w:rsid w:val="00D4732E"/>
    <w:rsid w:val="00D52C94"/>
    <w:rsid w:val="00D53FED"/>
    <w:rsid w:val="00D54DB8"/>
    <w:rsid w:val="00D573F6"/>
    <w:rsid w:val="00D57653"/>
    <w:rsid w:val="00D6722A"/>
    <w:rsid w:val="00D704E8"/>
    <w:rsid w:val="00D709D8"/>
    <w:rsid w:val="00D76BDF"/>
    <w:rsid w:val="00D80191"/>
    <w:rsid w:val="00D84E1C"/>
    <w:rsid w:val="00D86B6C"/>
    <w:rsid w:val="00D86EB0"/>
    <w:rsid w:val="00DA0C12"/>
    <w:rsid w:val="00DA5BA5"/>
    <w:rsid w:val="00DC2431"/>
    <w:rsid w:val="00DD2146"/>
    <w:rsid w:val="00DE3E7E"/>
    <w:rsid w:val="00DF0B5F"/>
    <w:rsid w:val="00E04116"/>
    <w:rsid w:val="00E04E5D"/>
    <w:rsid w:val="00E05350"/>
    <w:rsid w:val="00E122AD"/>
    <w:rsid w:val="00E1553F"/>
    <w:rsid w:val="00E159E2"/>
    <w:rsid w:val="00E22967"/>
    <w:rsid w:val="00E27CC2"/>
    <w:rsid w:val="00E30BB2"/>
    <w:rsid w:val="00E31355"/>
    <w:rsid w:val="00E31894"/>
    <w:rsid w:val="00E31DB8"/>
    <w:rsid w:val="00E32BCB"/>
    <w:rsid w:val="00E35197"/>
    <w:rsid w:val="00E41451"/>
    <w:rsid w:val="00E42384"/>
    <w:rsid w:val="00E45AB7"/>
    <w:rsid w:val="00E55579"/>
    <w:rsid w:val="00E57CAA"/>
    <w:rsid w:val="00E604EC"/>
    <w:rsid w:val="00E6215B"/>
    <w:rsid w:val="00E7247B"/>
    <w:rsid w:val="00E73CE1"/>
    <w:rsid w:val="00E77860"/>
    <w:rsid w:val="00E848A4"/>
    <w:rsid w:val="00E86188"/>
    <w:rsid w:val="00E873E7"/>
    <w:rsid w:val="00E91E5A"/>
    <w:rsid w:val="00E9787D"/>
    <w:rsid w:val="00EA0EC3"/>
    <w:rsid w:val="00EC634D"/>
    <w:rsid w:val="00EC6900"/>
    <w:rsid w:val="00EC7C07"/>
    <w:rsid w:val="00ED09FB"/>
    <w:rsid w:val="00ED0ACE"/>
    <w:rsid w:val="00ED1FB5"/>
    <w:rsid w:val="00ED7091"/>
    <w:rsid w:val="00ED7361"/>
    <w:rsid w:val="00EE6834"/>
    <w:rsid w:val="00EF05A3"/>
    <w:rsid w:val="00EF3A78"/>
    <w:rsid w:val="00EF555B"/>
    <w:rsid w:val="00EF789D"/>
    <w:rsid w:val="00F00249"/>
    <w:rsid w:val="00F018D5"/>
    <w:rsid w:val="00F10D7C"/>
    <w:rsid w:val="00F1649E"/>
    <w:rsid w:val="00F178B1"/>
    <w:rsid w:val="00F2096C"/>
    <w:rsid w:val="00F22961"/>
    <w:rsid w:val="00F23B96"/>
    <w:rsid w:val="00F37B62"/>
    <w:rsid w:val="00F42518"/>
    <w:rsid w:val="00F441AF"/>
    <w:rsid w:val="00F47011"/>
    <w:rsid w:val="00F508B3"/>
    <w:rsid w:val="00F56061"/>
    <w:rsid w:val="00F56A24"/>
    <w:rsid w:val="00F5736B"/>
    <w:rsid w:val="00F67EB6"/>
    <w:rsid w:val="00F721CD"/>
    <w:rsid w:val="00F7525F"/>
    <w:rsid w:val="00F970CA"/>
    <w:rsid w:val="00FA4BC7"/>
    <w:rsid w:val="00FA7C6A"/>
    <w:rsid w:val="00FB291A"/>
    <w:rsid w:val="00FB5D1E"/>
    <w:rsid w:val="00FC53EB"/>
    <w:rsid w:val="00FD7022"/>
    <w:rsid w:val="00FF12CC"/>
    <w:rsid w:val="00FF28BD"/>
    <w:rsid w:val="00FF3ACB"/>
    <w:rsid w:val="00FF55EF"/>
    <w:rsid w:val="15971876"/>
    <w:rsid w:val="52D75F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fillcolor="white">
      <v:fill color="white"/>
    </o:shapedefaults>
    <o:shapelayout v:ext="edit">
      <o:idmap v:ext="edit" data="1"/>
      <o:rules v:ext="edit">
        <o:r id="V:Rule25" type="connector" idref="#_x0000_s1050"/>
        <o:r id="V:Rule26" type="connector" idref="#_x0000_s1077"/>
        <o:r id="V:Rule27" type="connector" idref="#_x0000_s1073"/>
        <o:r id="V:Rule28" type="connector" idref="#_x0000_s1078"/>
        <o:r id="V:Rule29" type="connector" idref="#_x0000_s1076"/>
        <o:r id="V:Rule30" type="connector" idref="#_x0000_s1082"/>
        <o:r id="V:Rule31" type="connector" idref="#_x0000_s1075"/>
        <o:r id="V:Rule32" type="connector" idref="#_x0000_s1079"/>
        <o:r id="V:Rule33" type="connector" idref="#_x0000_s1040"/>
        <o:r id="V:Rule34" type="connector" idref="#_x0000_s1071"/>
        <o:r id="V:Rule35" type="connector" idref="#_x0000_s1074"/>
        <o:r id="V:Rule36" type="connector" idref="#_x0000_s1080"/>
        <o:r id="V:Rule37" type="connector" idref="#_x0000_s1048"/>
        <o:r id="V:Rule38" type="connector" idref="#_x0000_s1072"/>
        <o:r id="V:Rule39" type="connector" idref="#_x0000_s1042"/>
        <o:r id="V:Rule40" type="connector" idref="#_x0000_s1049"/>
        <o:r id="V:Rule41" type="connector" idref="#_x0000_s1039"/>
        <o:r id="V:Rule42" type="connector" idref="#_x0000_s1081"/>
        <o:r id="V:Rule43" type="connector" idref="#_x0000_s1068"/>
        <o:r id="V:Rule44" type="connector" idref="#_x0000_s1051"/>
        <o:r id="V:Rule45" type="connector" idref="#_x0000_s1047"/>
        <o:r id="V:Rule46" type="connector" idref="#_x0000_s1069"/>
        <o:r id="V:Rule47" type="connector" idref="#_x0000_s1041"/>
        <o:r id="V:Rule48" type="connector" idref="#_x0000_s1070"/>
      </o:rules>
    </o:shapelayout>
  </w:shapeDefaults>
  <w:decimalSymbol w:val=","/>
  <w:listSeparator w:val=";"/>
  <w:footnotePr>
    <w:footnote w:id="0"/>
    <w:footnote w:id="1"/>
  </w:footnotePr>
  <w:endnotePr>
    <w:endnote w:id="0"/>
    <w:endnote w:id="1"/>
  </w:endnotePr>
  <w:trackRevisions w:val="off"/>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lang w:val="ru-RU" w:bidi="ar-SA" w:eastAsia="ru-RU"/>
      </w:rPr>
    </w:rPrDefault>
    <w:pPrDefault/>
  </w:docDefaults>
  <w:style w:type="paragraph" w:styleId="Heading2">
    <w:name w:val="Heading 2"/>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sz w:val="26"/>
      <w:szCs w:val="26"/>
    </w:rPr>
  </w:style>
  <w:style w:type="paragraph" w:styleId="Heading3">
    <w:name w:val="Heading 3"/>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5b9bd5" w:themeColor="accent1"/>
    </w:rPr>
  </w:style>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5b9bd5"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4d77"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4d77"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2e74b4" w:themeColor="accent1" w:themeShade="bf"/>
      <w:sz w:val="28"/>
      <w:szCs w:val="28"/>
    </w:rPr>
  </w:style>
  <w:style w:type="character" w:customStyle="1" w:styleId="Heading2Char">
    <w:name w:val="Heading 2 Char"/>
    <w:link w:val="Heading2"/>
    <w:uiPriority w:val="9"/>
    <w:rPr>
      <w:rFonts w:asciiTheme="majorHAnsi" w:cstheme="majorBidi" w:eastAsiaTheme="majorEastAsia" w:hAnsiTheme="majorHAnsi"/>
      <w:b/>
      <w:bCs/>
      <w:color w:val="5b9bd5" w:themeColor="accent1"/>
      <w:sz w:val="26"/>
      <w:szCs w:val="26"/>
    </w:rPr>
  </w:style>
  <w:style w:type="character" w:customStyle="1" w:styleId="Heading3Char">
    <w:name w:val="Heading 3 Char"/>
    <w:link w:val="Heading3"/>
    <w:uiPriority w:val="9"/>
    <w:rPr>
      <w:rFonts w:asciiTheme="majorHAnsi" w:cstheme="majorBidi" w:eastAsiaTheme="majorEastAsia" w:hAnsiTheme="majorHAnsi"/>
      <w:b/>
      <w:bCs/>
      <w:color w:val="5b9bd5"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5b9bd5" w:themeColor="accent1"/>
    </w:rPr>
  </w:style>
  <w:style w:type="character" w:customStyle="1" w:styleId="Heading5Char">
    <w:name w:val="Heading 5 Char"/>
    <w:link w:val="Heading5"/>
    <w:uiPriority w:val="9"/>
    <w:rPr>
      <w:rFonts w:asciiTheme="majorHAnsi" w:cstheme="majorBidi" w:eastAsiaTheme="majorEastAsia" w:hAnsiTheme="majorHAnsi"/>
      <w:color w:val="1f4d77"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1f4d77"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5b9bd5"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5b9bd5"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5b9bd5"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5b9bd5"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5b9bd5" w:themeColor="accent1" w:sz="4" w:space="4"/>
      </w:pBdr>
      <w:spacing w:before="200" w:after="280"/>
      <w:ind w:left="936" w:right="936"/>
    </w:pPr>
    <w:rPr>
      <w:b/>
      <w:bCs/>
      <w:i/>
      <w:iCs/>
      <w:color w:val="5b9bd5" w:themeColor="accent1"/>
    </w:rPr>
  </w:style>
  <w:style w:type="character" w:customStyle="1" w:styleId="IntenseQuoteChar">
    <w:name w:val="Intense Quote Char"/>
    <w:link w:val="IntenseQuote"/>
    <w:uiPriority w:val="30"/>
    <w:rPr>
      <w:b/>
      <w:bCs/>
      <w:i/>
      <w:iCs/>
      <w:color w:val="5b9bd5" w:themeColor="accent1"/>
    </w:rPr>
  </w:style>
  <w:style w:type="character" w:styleId="SubtleReference">
    <w:name w:val="Subtle Reference"/>
    <w:uiPriority w:val="31"/>
    <w:qFormat w:val="on"/>
    <w:rPr>
      <w:smallCaps/>
      <w:color w:val="ed7d31" w:themeColor="accent2"/>
      <w:u w:val="single"/>
    </w:rPr>
  </w:style>
  <w:style w:type="character" w:styleId="IntenseReference">
    <w:name w:val="Intense Reference"/>
    <w:uiPriority w:val="32"/>
    <w:qFormat w:val="on"/>
    <w:rPr>
      <w:b/>
      <w:bCs/>
      <w:smallCaps/>
      <w:color w:val="ed7d31"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character" w:customStyle="1" w:styleId="EndnoteTextChar">
    <w:name w:val="Endnote Text Char"/>
    <w:uiPriority w:val="99"/>
    <w:semiHidden w:val="on"/>
    <w:rPr>
      <w:sz w:val="20"/>
      <w:szCs w:val="20"/>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Caption">
    <w:name w:val="Caption"/>
    <w:uiPriority w:val="35"/>
    <w:unhideWhenUsed w:val="on"/>
    <w:qFormat w:val="on"/>
    <w:pPr>
      <w:spacing w:after="200" w:line="240" w:lineRule="auto"/>
    </w:pPr>
    <w:rPr>
      <w:i/>
      <w:iCs/>
      <w:color w:val="44546a" w:themeColor="text2"/>
      <w:sz w:val="18"/>
      <w:szCs w:val="18"/>
    </w:rPr>
  </w:style>
  <w:style w:type="paragraph" w:default="1" w:styleId="Normal">
    <w:name w:val="Normal"/>
    <w:uiPriority w:val="99"/>
    <w:qFormat w:val="on"/>
    <w:pPr>
      <w:spacing w:after="160" w:line="259" w:lineRule="auto"/>
    </w:pPr>
    <w:rPr>
      <w:sz w:val="22"/>
      <w:szCs w:val="22"/>
      <w:lang w:eastAsia="en-US"/>
    </w:rPr>
  </w:style>
  <w:style w:type="paragraph" w:styleId="Heading1">
    <w:name w:val="Heading 1"/>
    <w:basedOn w:val="Normal"/>
    <w:next w:val="Normal"/>
    <w:link w:val="Заголовок1Знак"/>
    <w:uiPriority w:val="9"/>
    <w:qFormat w:val="on"/>
    <w:pPr>
      <w:keepNext w:val="on"/>
      <w:keepLines w:val="on"/>
      <w:spacing w:before="240" w:after="0" w:line="256" w:lineRule="auto"/>
    </w:pPr>
    <w:rPr>
      <w:rFonts w:asciiTheme="majorHAnsi" w:cstheme="majorBidi" w:eastAsiaTheme="majorEastAsia" w:hAnsiTheme="majorHAnsi"/>
      <w:color w:val="2e74b4" w:themeColor="accent1" w:themeShade="bf"/>
      <w:sz w:val="32"/>
      <w:szCs w:val="32"/>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character" w:styleId="FollowedHyperlink">
    <w:name w:val="FollowedHyperlink"/>
    <w:basedOn w:val="DefaultParagraphFont"/>
    <w:uiPriority w:val="99"/>
    <w:semiHidden w:val="on"/>
    <w:unhideWhenUsed w:val="on"/>
    <w:rPr>
      <w:color w:val="954f72" w:themeColor="followedHyperlink"/>
      <w:u w:val="single"/>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Strong">
    <w:name w:val="Strong"/>
    <w:basedOn w:val="DefaultParagraphFont"/>
    <w:uiPriority w:val="22"/>
    <w:qFormat w:val="on"/>
    <w:rPr>
      <w:b/>
      <w:bCs/>
    </w:rPr>
  </w:style>
  <w:style w:type="paragraph" w:styleId="BalloonText">
    <w:name w:val="Balloon Text"/>
    <w:basedOn w:val="Normal"/>
    <w:link w:val="ТекствыноскиЗнак"/>
    <w:uiPriority w:val="99"/>
    <w:semiHidden w:val="on"/>
    <w:unhideWhenUsed w:val="on"/>
    <w:qFormat w:val="on"/>
    <w:pPr>
      <w:spacing w:after="0" w:line="240" w:lineRule="auto"/>
    </w:pPr>
    <w:rPr>
      <w:rFonts w:ascii="Tahoma" w:cs="Tahoma" w:hAnsi="Tahoma"/>
      <w:sz w:val="16"/>
      <w:szCs w:val="16"/>
    </w:rPr>
  </w:style>
  <w:style w:type="paragraph" w:styleId="Endnotetext">
    <w:name w:val="Endnote text"/>
    <w:basedOn w:val="Normal"/>
    <w:link w:val="ТекстконцевойсноскиЗнак"/>
    <w:uiPriority w:val="99"/>
    <w:unhideWhenUsed w:val="on"/>
    <w:qFormat w:val="on"/>
    <w:pPr>
      <w:spacing w:after="0" w:line="240" w:lineRule="auto"/>
    </w:pPr>
    <w:rPr>
      <w:sz w:val="20"/>
      <w:szCs w:val="20"/>
    </w:rPr>
  </w:style>
  <w:style w:type="paragraph" w:styleId="Header">
    <w:name w:val="Header"/>
    <w:basedOn w:val="Normal"/>
    <w:link w:val="ВерхнийколонтитулЗнак"/>
    <w:uiPriority w:val="99"/>
    <w:unhideWhenUsed w:val="on"/>
    <w:qFormat w:val="on"/>
    <w:pPr>
      <w:tabs>
        <w:tab w:val="center" w:pos="4677"/>
        <w:tab w:val="right" w:pos="9355"/>
      </w:tabs>
      <w:spacing w:after="0" w:line="240" w:lineRule="auto"/>
    </w:pPr>
  </w:style>
  <w:style w:type="paragraph" w:styleId="Footer">
    <w:name w:val="Footer"/>
    <w:basedOn w:val="Normal"/>
    <w:link w:val="НижнийколонтитулЗнак"/>
    <w:uiPriority w:val="99"/>
    <w:unhideWhenUsed w:val="on"/>
    <w:pPr>
      <w:tabs>
        <w:tab w:val="center" w:pos="4677"/>
        <w:tab w:val="right" w:pos="9355"/>
      </w:tabs>
      <w:spacing w:after="0" w:line="240" w:lineRule="auto"/>
    </w:pPr>
  </w:style>
  <w:style w:type="paragraph" w:styleId="Normal(Web)">
    <w:name w:val="Normal (Web)"/>
    <w:basedOn w:val="Normal"/>
    <w:uiPriority w:val="99"/>
    <w:unhideWhenUsed w:val="on"/>
    <w:qFormat w:val="on"/>
    <w:pPr>
      <w:spacing w:before="100" w:after="100" w:line="240" w:lineRule="auto"/>
    </w:pPr>
    <w:rPr>
      <w:rFonts w:ascii="Times New Roman" w:cs="Times New Roman" w:eastAsia="Times New Roman" w:hAnsi="Times New Roman"/>
      <w:sz w:val="24"/>
      <w:szCs w:val="24"/>
      <w:lang w:eastAsia="ru-RU"/>
    </w:rPr>
  </w:style>
  <w:style w:type="table" w:styleId="TableGrid">
    <w:name w:val="Table Grid"/>
    <w:basedOn w:val="NormalTable"/>
    <w:uiPriority w:val="39"/>
    <w:qFormat w:val="on"/>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ListParagraph">
    <w:name w:val="List Paragraph"/>
    <w:basedOn w:val="Normal"/>
    <w:link w:val="АбзацспискаЗнак"/>
    <w:uiPriority w:val="34"/>
    <w:qFormat w:val="on"/>
    <w:pPr>
      <w:ind w:left="720"/>
      <w:contextualSpacing w:val="on"/>
    </w:pPr>
  </w:style>
  <w:style w:type="paragraph" w:customStyle="1" w:styleId="ConsPlusNormal">
    <w:name w:val="ConsPlusNormal"/>
    <w:uiPriority w:val="99"/>
    <w:qFormat w:val="on"/>
    <w:pPr>
      <w:widowControl w:val="off"/>
    </w:pPr>
    <w:rPr>
      <w:rFonts w:ascii="Arial" w:cs="Arial" w:eastAsiaTheme="minorEastAsia" w:hAnsi="Arial"/>
      <w:szCs w:val="22"/>
    </w:rPr>
  </w:style>
  <w:style w:type="character" w:customStyle="1" w:styleId="ТекстконцевойсноскиЗнак">
    <w:name w:val="Текст концевой сноски Знак"/>
    <w:basedOn w:val="DefaultParagraphFont"/>
    <w:link w:val="Endnotetext"/>
    <w:uiPriority w:val="99"/>
    <w:qFormat w:val="on"/>
    <w:rPr>
      <w:sz w:val="20"/>
      <w:szCs w:val="20"/>
    </w:rPr>
  </w:style>
  <w:style w:type="paragraph" w:customStyle="1" w:styleId="ConsPlusNonformat">
    <w:name w:val="ConsPlusNonformat"/>
    <w:uiPriority w:val="99"/>
    <w:pPr>
      <w:widowControl w:val="off"/>
    </w:pPr>
    <w:rPr>
      <w:rFonts w:ascii="Courier New" w:cs="Courier New" w:eastAsiaTheme="minorEastAsia" w:hAnsi="Courier New"/>
    </w:rPr>
  </w:style>
  <w:style w:type="character" w:customStyle="1" w:styleId="ВерхнийколонтитулЗнак">
    <w:name w:val="Верхний колонтитул Знак"/>
    <w:basedOn w:val="DefaultParagraphFont"/>
    <w:link w:val="Header"/>
    <w:uiPriority w:val="99"/>
    <w:qFormat w:val="on"/>
  </w:style>
  <w:style w:type="character" w:customStyle="1" w:styleId="НижнийколонтитулЗнак">
    <w:name w:val="Нижний колонтитул Знак"/>
    <w:basedOn w:val="DefaultParagraphFont"/>
    <w:link w:val="Footer"/>
    <w:uiPriority w:val="99"/>
  </w:style>
  <w:style w:type="character" w:customStyle="1" w:styleId="ТекствыноскиЗнак">
    <w:name w:val="Текст выноски Знак"/>
    <w:basedOn w:val="DefaultParagraphFont"/>
    <w:link w:val="BalloonText"/>
    <w:uiPriority w:val="99"/>
    <w:semiHidden w:val="on"/>
    <w:qFormat w:val="on"/>
    <w:rPr>
      <w:rFonts w:ascii="Tahoma" w:cs="Tahoma" w:hAnsi="Tahoma"/>
      <w:sz w:val="16"/>
      <w:szCs w:val="16"/>
    </w:rPr>
  </w:style>
  <w:style w:type="character" w:customStyle="1" w:styleId="Credentials-block__label">
    <w:name w:val="Credentials-block__label"/>
    <w:basedOn w:val="DefaultParagraphFont"/>
    <w:uiPriority w:val="99"/>
    <w:qFormat w:val="on"/>
  </w:style>
  <w:style w:type="character" w:customStyle="1" w:styleId="Credentials-block__data">
    <w:name w:val="Credentials-block__data"/>
    <w:basedOn w:val="DefaultParagraphFont"/>
    <w:uiPriority w:val="99"/>
    <w:qFormat w:val="on"/>
  </w:style>
  <w:style w:type="paragraph" w:customStyle="1" w:styleId="Default">
    <w:name w:val="Default"/>
    <w:uiPriority w:val="99"/>
    <w:qFormat w:val="on"/>
    <w:pPr/>
    <w:rPr>
      <w:rFonts w:ascii="Times New Roman" w:cs="Times New Roman" w:hAnsi="Times New Roman"/>
      <w:color w:val="000000"/>
      <w:sz w:val="24"/>
      <w:szCs w:val="24"/>
      <w:lang w:eastAsia="en-US"/>
    </w:rPr>
  </w:style>
  <w:style w:type="character" w:customStyle="1" w:styleId="WW8Num14z5">
    <w:name w:val="WW8Num14z5"/>
    <w:uiPriority w:val="99"/>
  </w:style>
  <w:style w:type="character" w:customStyle="1" w:styleId="Заголовок1Знак">
    <w:name w:val="Заголовок 1 Знак"/>
    <w:basedOn w:val="DefaultParagraphFont"/>
    <w:link w:val="Heading1"/>
    <w:uiPriority w:val="9"/>
    <w:rPr>
      <w:rFonts w:asciiTheme="majorHAnsi" w:cstheme="majorBidi" w:eastAsiaTheme="majorEastAsia" w:hAnsiTheme="majorHAnsi"/>
      <w:color w:val="2e74b4" w:themeColor="accent1" w:themeShade="bf"/>
      <w:sz w:val="32"/>
      <w:szCs w:val="32"/>
    </w:rPr>
  </w:style>
  <w:style w:type="character" w:customStyle="1" w:styleId="АбзацспискаЗнак">
    <w:name w:val="Абзац списка Знак"/>
    <w:link w:val="ListParagraph"/>
    <w:uiPriority w:val="1"/>
    <w:qFormat w:val="on"/>
  </w:style>
  <w:style w:type="paragraph" w:customStyle="1" w:styleId="Dt-p">
    <w:name w:val="Dt-p"/>
    <w:basedOn w:val="Normal"/>
    <w:uiPriority w:val="99"/>
    <w:pPr>
      <w:spacing w:before="100" w:after="100" w:line="240" w:lineRule="auto"/>
    </w:pPr>
    <w:rPr>
      <w:rFonts w:ascii="Times New Roman" w:cs="Times New Roman" w:eastAsia="Times New Roman" w:hAnsi="Times New Roman"/>
      <w:sz w:val="24"/>
      <w:szCs w:val="24"/>
      <w:lang w:eastAsia="ru-RU"/>
    </w:rPr>
  </w:style>
  <w:style w:type="paragraph" w:customStyle="1" w:styleId="Formattext">
    <w:name w:val="Formattext"/>
    <w:basedOn w:val="Normal"/>
    <w:uiPriority w:val="99"/>
    <w:pPr>
      <w:pBdr>
        <w:top w:val="none" w:sz="4" w:space="0"/>
        <w:left w:val="none" w:sz="4" w:space="0"/>
        <w:bottom w:val="none" w:sz="4" w:space="0"/>
        <w:right w:val="none" w:sz="4" w:space="0"/>
      </w:pBdr>
      <w:spacing w:before="280" w:after="280" w:line="240" w:lineRule="auto"/>
    </w:pPr>
    <w:rPr>
      <w:rFonts w:ascii="Times New Roman" w:cs="Times New Roman" w:eastAsia="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19" Type="http://schemas.openxmlformats.org/officeDocument/2006/relationships/theme" Target="theme/theme1.xml"/><Relationship Id="rId20" Type="http://schemas.openxmlformats.org/officeDocument/2006/relationships/image" Target="media/image1.jpeg"/><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header" Target="header3.xml"/><Relationship Id="rId25" Type="http://schemas.openxmlformats.org/officeDocument/2006/relationships/header" Target="header4.xml"/><Relationship Id="rId26" Type="http://schemas.openxmlformats.org/officeDocument/2006/relationships/footer" Target="footer2.xml"/><Relationship Id="rId27" Type="http://schemas.openxmlformats.org/officeDocument/2006/relationships/footer" Target="footer3.xml"/><Relationship Id="rId28" Type="http://schemas.openxmlformats.org/officeDocument/2006/relationships/footer" Target="footer4.xml"/><Relationship Id="rId29" Type="http://schemas.openxmlformats.org/officeDocument/2006/relationships/header" Target="header5.xml"/><Relationship Id="rId3" Type="http://schemas.openxmlformats.org/officeDocument/2006/relationships/numbering" Target="numbering.xml"/><Relationship Id="rId30" Type="http://schemas.openxmlformats.org/officeDocument/2006/relationships/header" Target="header6.xml"/><Relationship Id="rId4" Type="http://schemas.openxmlformats.org/officeDocument/2006/relationships/styles" Target="styles.xml"/><Relationship Id="rId5" Type="http://schemas.openxmlformats.org/officeDocument/2006/relationships/settings" Target="settings.xml"/><Relationship Id="rId7" Type="http://schemas.openxmlformats.org/officeDocument/2006/relationships/footnotes" Target="footnotes.xml"/><Relationship Id="rId8" Type="http://schemas.openxmlformats.org/officeDocument/2006/relationships/endnotes" Target="endnotes.xml"/><Relationship Id="rId1" Type="http://schemas.openxmlformats.org/officeDocument/2006/relationships/customXml" Target="../customXml/item1.xml"/><Relationship Id="rId2" Type="http://schemas.openxmlformats.org/officeDocument/2006/relationships/customXml" Target="../customXml/item2.xml"/><Relationship Id="rId6" Type="http://schemas.openxmlformats.org/officeDocument/2006/relationships/webSettings" Target="webSettings.xm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er2.xml.rels><?xml version="1.0" encoding="UTF-8" standalone="yes"?>
<Relationships xmlns="http://schemas.openxmlformats.org/package/2006/relationships"></Relationships>
</file>

<file path=word/_rels/footer3.xml.rels><?xml version="1.0" encoding="UTF-8" standalone="yes"?>
<Relationships xmlns="http://schemas.openxmlformats.org/package/2006/relationships"></Relationships>
</file>

<file path=word/_rels/footer4.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header2.xml.rels><?xml version="1.0" encoding="UTF-8" standalone="yes"?>
<Relationships xmlns="http://schemas.openxmlformats.org/package/2006/relationships"></Relationships>
</file>

<file path=word/_rels/header3.xml.rels><?xml version="1.0" encoding="UTF-8" standalone="yes"?>
<Relationships xmlns="http://schemas.openxmlformats.org/package/2006/relationships"></Relationships>
</file>

<file path=word/_rels/header4.xml.rels><?xml version="1.0" encoding="UTF-8" standalone="yes"?>
<Relationships xmlns="http://schemas.openxmlformats.org/package/2006/relationships"></Relationships>
</file>

<file path=word/_rels/header5.xml.rels><?xml version="1.0" encoding="UTF-8" standalone="yes"?>
<Relationships xmlns="http://schemas.openxmlformats.org/package/2006/relationships"></Relationships>
</file>

<file path=word/_rels/header6.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5" textRotate="1"/>
    <customShpInfo spid="_x0000_s2056" textRotate="1"/>
    <customShpInfo spid="_x0000_s2057" textRotate="1"/>
    <customShpInfo spid="_x0000_s2058" textRotate="1"/>
    <customShpInfo spid="_x0000_s2059" textRotate="1"/>
    <customShpInfo spid="_x0000_s1042"/>
    <customShpInfo spid="_x0000_s1041"/>
    <customShpInfo spid="_x0000_s1040"/>
    <customShpInfo spid="_x0000_s1039"/>
    <customShpInfo spid="_x0000_s1050"/>
    <customShpInfo spid="_x0000_s1038"/>
    <customShpInfo spid="_x0000_s1049"/>
    <customShpInfo spid="_x0000_s1034"/>
    <customShpInfo spid="_x0000_s1036"/>
    <customShpInfo spid="_x0000_s1032"/>
    <customShpInfo spid="_x0000_s1048"/>
    <customShpInfo spid="_x0000_s1047"/>
    <customShpInfo spid="_x0000_s1069"/>
    <customShpInfo spid="_x0000_s1051"/>
    <customShpInfo spid="_x0000_s1068"/>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55374F-8A49-4B96-86F3-B0F1C657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38</Pages>
  <Words>14753</Words>
  <Characters>84097</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3463D7BF1F7D40028D5252B69E446CDE</vt:lpwstr>
  </property>
</Properties>
</file>